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307" w:rsidRDefault="00A23307" w:rsidP="00024EF9">
      <w:pPr>
        <w:shd w:val="clear" w:color="auto" w:fill="FFFFFF"/>
        <w:spacing w:after="0" w:line="240" w:lineRule="auto"/>
        <w:rPr>
          <w:rFonts w:cs="Arial"/>
          <w:b/>
          <w:sz w:val="24"/>
          <w:szCs w:val="24"/>
        </w:rPr>
      </w:pPr>
    </w:p>
    <w:p w:rsidR="00A23307" w:rsidRDefault="00A23307" w:rsidP="00024EF9">
      <w:pPr>
        <w:shd w:val="clear" w:color="auto" w:fill="FFFFFF"/>
        <w:spacing w:after="0" w:line="240" w:lineRule="auto"/>
        <w:rPr>
          <w:rFonts w:cs="Arial"/>
          <w:b/>
          <w:sz w:val="24"/>
          <w:szCs w:val="24"/>
        </w:rPr>
      </w:pPr>
    </w:p>
    <w:p w:rsidR="00A23307" w:rsidRDefault="00A23307" w:rsidP="00024EF9">
      <w:pPr>
        <w:shd w:val="clear" w:color="auto" w:fill="FFFFFF"/>
        <w:spacing w:after="0" w:line="240" w:lineRule="auto"/>
        <w:rPr>
          <w:rFonts w:cs="Arial"/>
          <w:b/>
          <w:sz w:val="24"/>
          <w:szCs w:val="24"/>
        </w:rPr>
      </w:pPr>
    </w:p>
    <w:p w:rsidR="00A23307" w:rsidRDefault="00A23307" w:rsidP="00024EF9">
      <w:pPr>
        <w:shd w:val="clear" w:color="auto" w:fill="FFFFFF"/>
        <w:spacing w:after="0" w:line="240" w:lineRule="auto"/>
        <w:rPr>
          <w:rFonts w:cs="Arial"/>
          <w:b/>
          <w:sz w:val="24"/>
          <w:szCs w:val="24"/>
        </w:rPr>
      </w:pPr>
    </w:p>
    <w:p w:rsidR="00A23307" w:rsidRDefault="00A23307" w:rsidP="00024EF9">
      <w:pPr>
        <w:shd w:val="clear" w:color="auto" w:fill="FFFFFF"/>
        <w:spacing w:after="0" w:line="240" w:lineRule="auto"/>
        <w:rPr>
          <w:rFonts w:cs="Arial"/>
          <w:b/>
          <w:sz w:val="24"/>
          <w:szCs w:val="24"/>
        </w:rPr>
      </w:pPr>
    </w:p>
    <w:p w:rsidR="00A23307" w:rsidRDefault="00A23307" w:rsidP="00024EF9">
      <w:pPr>
        <w:shd w:val="clear" w:color="auto" w:fill="FFFFFF"/>
        <w:spacing w:after="0" w:line="240" w:lineRule="auto"/>
        <w:rPr>
          <w:rFonts w:cs="Arial"/>
          <w:b/>
          <w:sz w:val="24"/>
          <w:szCs w:val="24"/>
        </w:rPr>
      </w:pPr>
    </w:p>
    <w:p w:rsidR="00A23307" w:rsidRDefault="00A23307" w:rsidP="00024EF9">
      <w:pPr>
        <w:shd w:val="clear" w:color="auto" w:fill="FFFFFF"/>
        <w:spacing w:after="0" w:line="240" w:lineRule="auto"/>
        <w:rPr>
          <w:rFonts w:cs="Arial"/>
          <w:b/>
          <w:sz w:val="24"/>
          <w:szCs w:val="24"/>
        </w:rPr>
      </w:pPr>
    </w:p>
    <w:p w:rsidR="002317F0" w:rsidRPr="00A25CA4" w:rsidRDefault="00BF5E21" w:rsidP="00024EF9">
      <w:pPr>
        <w:shd w:val="clear" w:color="auto" w:fill="FFFFFF"/>
        <w:spacing w:after="0" w:line="240" w:lineRule="auto"/>
        <w:rPr>
          <w:rFonts w:cs="Arial"/>
          <w:b/>
          <w:sz w:val="24"/>
          <w:szCs w:val="24"/>
        </w:rPr>
      </w:pPr>
      <w:r w:rsidRPr="00A25CA4">
        <w:rPr>
          <w:rFonts w:cs="Arial"/>
          <w:b/>
          <w:sz w:val="24"/>
          <w:szCs w:val="24"/>
        </w:rPr>
        <w:t xml:space="preserve">    </w:t>
      </w:r>
    </w:p>
    <w:p w:rsidR="002317F0" w:rsidRPr="00A25CA4" w:rsidRDefault="002317F0" w:rsidP="00024EF9">
      <w:pPr>
        <w:shd w:val="clear" w:color="auto" w:fill="FFFFFF"/>
        <w:spacing w:after="0" w:line="240" w:lineRule="auto"/>
        <w:rPr>
          <w:rFonts w:cs="Arial"/>
          <w:b/>
          <w:sz w:val="24"/>
          <w:szCs w:val="24"/>
        </w:rPr>
      </w:pPr>
    </w:p>
    <w:p w:rsidR="002317F0" w:rsidRPr="00A25CA4" w:rsidRDefault="002317F0" w:rsidP="00024EF9">
      <w:pPr>
        <w:shd w:val="clear" w:color="auto" w:fill="FFFFFF"/>
        <w:spacing w:after="0" w:line="240" w:lineRule="auto"/>
        <w:rPr>
          <w:rFonts w:cs="Arial"/>
          <w:b/>
          <w:sz w:val="24"/>
          <w:szCs w:val="24"/>
        </w:rPr>
      </w:pPr>
    </w:p>
    <w:p w:rsidR="00FA74A3" w:rsidRPr="00A25CA4" w:rsidRDefault="002317F0" w:rsidP="00024EF9">
      <w:pPr>
        <w:shd w:val="clear" w:color="auto" w:fill="FFFFFF"/>
        <w:spacing w:after="0" w:line="240" w:lineRule="auto"/>
        <w:rPr>
          <w:rFonts w:cs="Arial"/>
          <w:b/>
          <w:sz w:val="24"/>
          <w:szCs w:val="24"/>
        </w:rPr>
      </w:pPr>
      <w:r w:rsidRPr="00A25CA4">
        <w:rPr>
          <w:rFonts w:cs="Arial"/>
          <w:b/>
          <w:sz w:val="24"/>
          <w:szCs w:val="24"/>
        </w:rPr>
        <w:t xml:space="preserve">        </w:t>
      </w:r>
      <w:r w:rsidR="00BF5E21" w:rsidRPr="00A25CA4">
        <w:rPr>
          <w:rFonts w:cs="Arial"/>
          <w:b/>
          <w:sz w:val="24"/>
          <w:szCs w:val="24"/>
        </w:rPr>
        <w:t xml:space="preserve">  </w:t>
      </w:r>
      <w:r w:rsidR="00A23307">
        <w:rPr>
          <w:rFonts w:cs="Arial"/>
          <w:b/>
          <w:sz w:val="24"/>
          <w:szCs w:val="24"/>
        </w:rPr>
        <w:t xml:space="preserve">        </w:t>
      </w:r>
      <w:r w:rsidR="00BF5E21" w:rsidRPr="00A25CA4">
        <w:rPr>
          <w:rFonts w:cs="Arial"/>
          <w:b/>
          <w:sz w:val="24"/>
          <w:szCs w:val="24"/>
        </w:rPr>
        <w:t xml:space="preserve">  </w:t>
      </w:r>
      <w:r w:rsidR="002C6FC0">
        <w:rPr>
          <w:rFonts w:cs="Arial"/>
          <w:b/>
          <w:noProof/>
          <w:sz w:val="24"/>
          <w:szCs w:val="24"/>
          <w:lang w:eastAsia="ru-RU"/>
        </w:rPr>
        <w:drawing>
          <wp:inline distT="0" distB="0" distL="0" distR="0">
            <wp:extent cx="4316095" cy="4316095"/>
            <wp:effectExtent l="0" t="0" r="8255" b="8255"/>
            <wp:docPr id="1" name="Рисунок 1" descr="C:\Users\manager\Desktop\Документы\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Desktop\Документы\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6095" cy="4316095"/>
                    </a:xfrm>
                    <a:prstGeom prst="rect">
                      <a:avLst/>
                    </a:prstGeom>
                    <a:noFill/>
                    <a:ln>
                      <a:noFill/>
                    </a:ln>
                  </pic:spPr>
                </pic:pic>
              </a:graphicData>
            </a:graphic>
          </wp:inline>
        </w:drawing>
      </w:r>
      <w:r w:rsidR="00BF5E21" w:rsidRPr="00A25CA4">
        <w:rPr>
          <w:rFonts w:cs="Arial"/>
          <w:b/>
          <w:sz w:val="24"/>
          <w:szCs w:val="24"/>
        </w:rPr>
        <w:t xml:space="preserve"> </w:t>
      </w:r>
    </w:p>
    <w:p w:rsidR="00DF0D36" w:rsidRPr="00A25CA4" w:rsidRDefault="00A23307" w:rsidP="00A23307">
      <w:pPr>
        <w:shd w:val="clear" w:color="auto" w:fill="FFFFFF"/>
        <w:spacing w:after="0" w:line="240" w:lineRule="auto"/>
        <w:rPr>
          <w:rFonts w:cs="Arial"/>
          <w:b/>
          <w:sz w:val="36"/>
          <w:szCs w:val="36"/>
        </w:rPr>
      </w:pPr>
      <w:r>
        <w:rPr>
          <w:rFonts w:cs="Arial"/>
          <w:b/>
          <w:sz w:val="24"/>
          <w:szCs w:val="24"/>
        </w:rPr>
        <w:t xml:space="preserve">          </w:t>
      </w:r>
      <w:r>
        <w:rPr>
          <w:rFonts w:cs="Arial"/>
          <w:b/>
          <w:sz w:val="24"/>
          <w:szCs w:val="24"/>
        </w:rPr>
        <w:br/>
        <w:t xml:space="preserve">                                    </w:t>
      </w:r>
      <w:r w:rsidR="002C6FC0">
        <w:rPr>
          <w:rFonts w:cs="Arial"/>
          <w:b/>
          <w:sz w:val="24"/>
          <w:szCs w:val="24"/>
        </w:rPr>
        <w:t xml:space="preserve">     </w:t>
      </w:r>
      <w:r>
        <w:rPr>
          <w:rFonts w:cs="Arial"/>
          <w:b/>
          <w:sz w:val="24"/>
          <w:szCs w:val="24"/>
        </w:rPr>
        <w:t xml:space="preserve">   </w:t>
      </w:r>
      <w:r w:rsidR="00A25CA4">
        <w:rPr>
          <w:rFonts w:cs="Arial"/>
          <w:b/>
          <w:sz w:val="36"/>
          <w:szCs w:val="36"/>
        </w:rPr>
        <w:t>ФРАНШИЗА</w:t>
      </w:r>
      <w:r w:rsidR="00024EF9" w:rsidRPr="00A25CA4">
        <w:rPr>
          <w:rFonts w:cs="Arial"/>
          <w:b/>
          <w:sz w:val="36"/>
          <w:szCs w:val="36"/>
        </w:rPr>
        <w:t xml:space="preserve"> </w:t>
      </w:r>
      <w:r w:rsidR="00A25CA4">
        <w:rPr>
          <w:rFonts w:cs="Arial"/>
          <w:b/>
          <w:sz w:val="36"/>
          <w:szCs w:val="36"/>
        </w:rPr>
        <w:t>«</w:t>
      </w:r>
      <w:r w:rsidR="00A25CA4">
        <w:rPr>
          <w:rFonts w:cs="Arial"/>
          <w:b/>
          <w:sz w:val="36"/>
          <w:szCs w:val="36"/>
          <w:lang w:val="en-US"/>
        </w:rPr>
        <w:t>IVASHKA</w:t>
      </w:r>
      <w:r w:rsidR="00A25CA4" w:rsidRPr="00A23307">
        <w:rPr>
          <w:rFonts w:cs="Arial"/>
          <w:b/>
          <w:sz w:val="36"/>
          <w:szCs w:val="36"/>
        </w:rPr>
        <w:t>.</w:t>
      </w:r>
      <w:r w:rsidR="00A25CA4">
        <w:rPr>
          <w:rFonts w:cs="Arial"/>
          <w:b/>
          <w:sz w:val="36"/>
          <w:szCs w:val="36"/>
          <w:lang w:val="en-US"/>
        </w:rPr>
        <w:t>RU</w:t>
      </w:r>
      <w:r w:rsidR="00A25CA4">
        <w:rPr>
          <w:rFonts w:cs="Arial"/>
          <w:b/>
          <w:sz w:val="36"/>
          <w:szCs w:val="36"/>
        </w:rPr>
        <w:t>»</w:t>
      </w:r>
    </w:p>
    <w:p w:rsidR="00DF0D36" w:rsidRPr="00A25CA4" w:rsidRDefault="00DF0D36" w:rsidP="00024EF9">
      <w:pPr>
        <w:shd w:val="clear" w:color="auto" w:fill="FFFFFF"/>
        <w:spacing w:after="0" w:line="240" w:lineRule="auto"/>
        <w:rPr>
          <w:rFonts w:cs="Arial"/>
          <w:b/>
          <w:sz w:val="24"/>
          <w:szCs w:val="24"/>
        </w:rPr>
      </w:pPr>
    </w:p>
    <w:p w:rsidR="00DF0D36" w:rsidRPr="00A25CA4" w:rsidRDefault="00DF0D36"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2317F0" w:rsidRPr="00A25CA4" w:rsidRDefault="002317F0" w:rsidP="00DF0D36">
      <w:pPr>
        <w:shd w:val="clear" w:color="auto" w:fill="FFFFFF"/>
        <w:spacing w:after="0" w:line="240" w:lineRule="auto"/>
        <w:rPr>
          <w:rFonts w:cs="Wingdings"/>
          <w:color w:val="000000"/>
          <w:sz w:val="24"/>
          <w:szCs w:val="24"/>
        </w:rPr>
      </w:pPr>
    </w:p>
    <w:p w:rsidR="00B50F33" w:rsidRPr="00B50F33" w:rsidRDefault="00A25CA4" w:rsidP="00C4422B">
      <w:pPr>
        <w:pStyle w:val="Default"/>
        <w:rPr>
          <w:rFonts w:asciiTheme="minorHAnsi" w:hAnsiTheme="minorHAnsi" w:cs="Arial"/>
          <w:b/>
          <w:sz w:val="36"/>
          <w:szCs w:val="36"/>
        </w:rPr>
      </w:pPr>
      <w:r w:rsidRPr="00B50F33">
        <w:rPr>
          <w:rFonts w:asciiTheme="minorHAnsi" w:hAnsiTheme="minorHAnsi" w:cs="Arial"/>
          <w:b/>
          <w:sz w:val="36"/>
          <w:szCs w:val="36"/>
        </w:rPr>
        <w:lastRenderedPageBreak/>
        <w:t>СОДЕРЖАНИЕ</w:t>
      </w:r>
      <w:r w:rsidRPr="00B50F33">
        <w:rPr>
          <w:rFonts w:asciiTheme="minorHAnsi" w:hAnsiTheme="minorHAnsi" w:cs="Arial"/>
          <w:b/>
          <w:sz w:val="36"/>
          <w:szCs w:val="36"/>
        </w:rPr>
        <w:br/>
      </w:r>
    </w:p>
    <w:p w:rsidR="00B50F33" w:rsidRPr="00B50F33" w:rsidRDefault="00B50F33" w:rsidP="00B50F33">
      <w:pPr>
        <w:pStyle w:val="Default"/>
        <w:numPr>
          <w:ilvl w:val="0"/>
          <w:numId w:val="40"/>
        </w:numPr>
        <w:spacing w:line="480" w:lineRule="auto"/>
        <w:ind w:left="714" w:hanging="357"/>
        <w:rPr>
          <w:rFonts w:asciiTheme="minorHAnsi" w:hAnsiTheme="minorHAnsi" w:cs="Wingdings"/>
          <w:b/>
          <w:sz w:val="32"/>
          <w:szCs w:val="32"/>
        </w:rPr>
      </w:pPr>
      <w:r w:rsidRPr="00B50F33">
        <w:rPr>
          <w:rFonts w:asciiTheme="minorHAnsi" w:hAnsiTheme="minorHAnsi" w:cs="Arial"/>
          <w:b/>
          <w:sz w:val="32"/>
          <w:szCs w:val="32"/>
        </w:rPr>
        <w:t>Резюме</w:t>
      </w:r>
      <w:r w:rsidR="00A25CA4" w:rsidRPr="00B50F33">
        <w:rPr>
          <w:rFonts w:asciiTheme="minorHAnsi" w:hAnsiTheme="minorHAnsi" w:cs="Arial"/>
          <w:b/>
          <w:sz w:val="32"/>
          <w:szCs w:val="32"/>
        </w:rPr>
        <w:t xml:space="preserve"> проекта – стр.</w:t>
      </w:r>
      <w:r w:rsidR="00014D10">
        <w:rPr>
          <w:rFonts w:asciiTheme="minorHAnsi" w:hAnsiTheme="minorHAnsi" w:cs="Arial"/>
          <w:b/>
          <w:sz w:val="32"/>
          <w:szCs w:val="32"/>
        </w:rPr>
        <w:t xml:space="preserve"> 3</w:t>
      </w:r>
    </w:p>
    <w:p w:rsidR="00B50F33" w:rsidRPr="00B50F33" w:rsidRDefault="00B50F33" w:rsidP="00B50F33">
      <w:pPr>
        <w:pStyle w:val="Default"/>
        <w:numPr>
          <w:ilvl w:val="0"/>
          <w:numId w:val="40"/>
        </w:numPr>
        <w:spacing w:line="480" w:lineRule="auto"/>
        <w:ind w:left="714" w:hanging="357"/>
        <w:rPr>
          <w:rFonts w:asciiTheme="minorHAnsi" w:hAnsiTheme="minorHAnsi" w:cs="Wingdings"/>
          <w:b/>
          <w:sz w:val="32"/>
          <w:szCs w:val="32"/>
        </w:rPr>
      </w:pPr>
      <w:r w:rsidRPr="00B50F33">
        <w:rPr>
          <w:rFonts w:asciiTheme="minorHAnsi" w:hAnsiTheme="minorHAnsi" w:cs="Arial"/>
          <w:b/>
          <w:sz w:val="32"/>
          <w:szCs w:val="32"/>
        </w:rPr>
        <w:t>Описание проекта – стр.</w:t>
      </w:r>
      <w:r w:rsidR="00C05901">
        <w:rPr>
          <w:rFonts w:asciiTheme="minorHAnsi" w:hAnsiTheme="minorHAnsi" w:cs="Arial"/>
          <w:b/>
          <w:sz w:val="32"/>
          <w:szCs w:val="32"/>
        </w:rPr>
        <w:t xml:space="preserve"> 4</w:t>
      </w:r>
    </w:p>
    <w:p w:rsidR="00B50F33" w:rsidRPr="00B50F33" w:rsidRDefault="00B50F33" w:rsidP="00B50F33">
      <w:pPr>
        <w:pStyle w:val="Default"/>
        <w:numPr>
          <w:ilvl w:val="0"/>
          <w:numId w:val="40"/>
        </w:numPr>
        <w:spacing w:line="480" w:lineRule="auto"/>
        <w:ind w:left="714" w:hanging="357"/>
        <w:rPr>
          <w:rFonts w:asciiTheme="minorHAnsi" w:hAnsiTheme="minorHAnsi" w:cs="Wingdings"/>
          <w:b/>
          <w:sz w:val="32"/>
          <w:szCs w:val="32"/>
        </w:rPr>
      </w:pPr>
      <w:r w:rsidRPr="00B50F33">
        <w:rPr>
          <w:rFonts w:asciiTheme="minorHAnsi" w:hAnsiTheme="minorHAnsi" w:cs="Arial"/>
          <w:b/>
          <w:sz w:val="32"/>
          <w:szCs w:val="32"/>
        </w:rPr>
        <w:t>Информация об основных участниках проекта – стр.</w:t>
      </w:r>
      <w:r w:rsidR="00C05901">
        <w:rPr>
          <w:rFonts w:asciiTheme="minorHAnsi" w:hAnsiTheme="minorHAnsi" w:cs="Arial"/>
          <w:b/>
          <w:sz w:val="32"/>
          <w:szCs w:val="32"/>
        </w:rPr>
        <w:t xml:space="preserve"> 5</w:t>
      </w:r>
    </w:p>
    <w:p w:rsidR="00B50F33" w:rsidRPr="00B50F33" w:rsidRDefault="00B50F33" w:rsidP="00B50F33">
      <w:pPr>
        <w:pStyle w:val="Default"/>
        <w:numPr>
          <w:ilvl w:val="0"/>
          <w:numId w:val="40"/>
        </w:numPr>
        <w:spacing w:line="480" w:lineRule="auto"/>
        <w:ind w:left="714" w:hanging="357"/>
        <w:rPr>
          <w:rFonts w:asciiTheme="minorHAnsi" w:hAnsiTheme="minorHAnsi" w:cs="Wingdings"/>
          <w:b/>
          <w:sz w:val="32"/>
          <w:szCs w:val="32"/>
        </w:rPr>
      </w:pPr>
      <w:r w:rsidRPr="00B50F33">
        <w:rPr>
          <w:rFonts w:asciiTheme="minorHAnsi" w:hAnsiTheme="minorHAnsi" w:cs="Arial"/>
          <w:b/>
          <w:sz w:val="32"/>
          <w:szCs w:val="32"/>
        </w:rPr>
        <w:t>Описание продукта – стр.</w:t>
      </w:r>
      <w:r w:rsidR="00C05901">
        <w:rPr>
          <w:rFonts w:asciiTheme="minorHAnsi" w:hAnsiTheme="minorHAnsi" w:cs="Arial"/>
          <w:b/>
          <w:sz w:val="32"/>
          <w:szCs w:val="32"/>
        </w:rPr>
        <w:t xml:space="preserve"> 6</w:t>
      </w:r>
    </w:p>
    <w:p w:rsidR="00B50F33" w:rsidRPr="00B50F33" w:rsidRDefault="00B50F33" w:rsidP="00B50F33">
      <w:pPr>
        <w:pStyle w:val="Default"/>
        <w:numPr>
          <w:ilvl w:val="0"/>
          <w:numId w:val="40"/>
        </w:numPr>
        <w:spacing w:line="480" w:lineRule="auto"/>
        <w:ind w:left="714" w:hanging="357"/>
        <w:rPr>
          <w:rFonts w:asciiTheme="minorHAnsi" w:hAnsiTheme="minorHAnsi" w:cs="Wingdings"/>
          <w:b/>
          <w:sz w:val="32"/>
          <w:szCs w:val="32"/>
        </w:rPr>
      </w:pPr>
      <w:r w:rsidRPr="00B50F33">
        <w:rPr>
          <w:rFonts w:asciiTheme="minorHAnsi" w:hAnsiTheme="minorHAnsi" w:cs="Arial"/>
          <w:b/>
          <w:sz w:val="32"/>
          <w:szCs w:val="32"/>
        </w:rPr>
        <w:t>Организационный план – стр.</w:t>
      </w:r>
      <w:r w:rsidR="00C05901">
        <w:rPr>
          <w:rFonts w:asciiTheme="minorHAnsi" w:hAnsiTheme="minorHAnsi" w:cs="Arial"/>
          <w:b/>
          <w:sz w:val="32"/>
          <w:szCs w:val="32"/>
        </w:rPr>
        <w:t xml:space="preserve"> 7</w:t>
      </w:r>
    </w:p>
    <w:p w:rsidR="00B50F33" w:rsidRPr="00B50F33" w:rsidRDefault="00B50F33" w:rsidP="00B50F33">
      <w:pPr>
        <w:pStyle w:val="Default"/>
        <w:numPr>
          <w:ilvl w:val="0"/>
          <w:numId w:val="40"/>
        </w:numPr>
        <w:spacing w:line="480" w:lineRule="auto"/>
        <w:ind w:left="714" w:hanging="357"/>
        <w:rPr>
          <w:rFonts w:asciiTheme="minorHAnsi" w:hAnsiTheme="minorHAnsi" w:cs="Wingdings"/>
          <w:b/>
          <w:sz w:val="32"/>
          <w:szCs w:val="32"/>
        </w:rPr>
      </w:pPr>
      <w:r w:rsidRPr="00B50F33">
        <w:rPr>
          <w:rFonts w:asciiTheme="minorHAnsi" w:hAnsiTheme="minorHAnsi" w:cs="Arial"/>
          <w:b/>
          <w:sz w:val="32"/>
          <w:szCs w:val="32"/>
        </w:rPr>
        <w:t xml:space="preserve">Стратегия маркетинга </w:t>
      </w:r>
      <w:r w:rsidR="00482D13">
        <w:rPr>
          <w:rFonts w:asciiTheme="minorHAnsi" w:hAnsiTheme="minorHAnsi" w:cs="Arial"/>
          <w:b/>
          <w:sz w:val="32"/>
          <w:szCs w:val="32"/>
        </w:rPr>
        <w:t xml:space="preserve">- </w:t>
      </w:r>
      <w:r w:rsidRPr="00B50F33">
        <w:rPr>
          <w:rFonts w:asciiTheme="minorHAnsi" w:hAnsiTheme="minorHAnsi" w:cs="Arial"/>
          <w:b/>
          <w:sz w:val="32"/>
          <w:szCs w:val="32"/>
        </w:rPr>
        <w:t>стр.</w:t>
      </w:r>
      <w:r w:rsidR="00C05901">
        <w:rPr>
          <w:rFonts w:asciiTheme="minorHAnsi" w:hAnsiTheme="minorHAnsi" w:cs="Arial"/>
          <w:b/>
          <w:sz w:val="32"/>
          <w:szCs w:val="32"/>
        </w:rPr>
        <w:t xml:space="preserve"> 9</w:t>
      </w:r>
    </w:p>
    <w:p w:rsidR="00B50F33" w:rsidRPr="00B50F33" w:rsidRDefault="00B50F33" w:rsidP="00B50F33">
      <w:pPr>
        <w:pStyle w:val="Default"/>
        <w:numPr>
          <w:ilvl w:val="0"/>
          <w:numId w:val="40"/>
        </w:numPr>
        <w:spacing w:line="480" w:lineRule="auto"/>
        <w:ind w:left="714" w:hanging="357"/>
        <w:rPr>
          <w:rFonts w:asciiTheme="minorHAnsi" w:hAnsiTheme="minorHAnsi" w:cs="Wingdings"/>
          <w:b/>
          <w:sz w:val="32"/>
          <w:szCs w:val="32"/>
        </w:rPr>
      </w:pPr>
      <w:r w:rsidRPr="00B50F33">
        <w:rPr>
          <w:rFonts w:asciiTheme="minorHAnsi" w:hAnsiTheme="minorHAnsi" w:cs="Arial"/>
          <w:b/>
          <w:sz w:val="32"/>
          <w:szCs w:val="32"/>
        </w:rPr>
        <w:t>Финансовый план – стр.</w:t>
      </w:r>
      <w:r w:rsidR="00482D13">
        <w:rPr>
          <w:rFonts w:asciiTheme="minorHAnsi" w:hAnsiTheme="minorHAnsi" w:cs="Arial"/>
          <w:b/>
          <w:sz w:val="32"/>
          <w:szCs w:val="32"/>
        </w:rPr>
        <w:t xml:space="preserve"> 11</w:t>
      </w:r>
    </w:p>
    <w:p w:rsidR="00B50F33" w:rsidRPr="00B50F33" w:rsidRDefault="00B50F33" w:rsidP="00B50F33">
      <w:pPr>
        <w:pStyle w:val="Default"/>
        <w:numPr>
          <w:ilvl w:val="0"/>
          <w:numId w:val="40"/>
        </w:numPr>
        <w:spacing w:line="480" w:lineRule="auto"/>
        <w:ind w:left="714" w:hanging="357"/>
        <w:rPr>
          <w:rFonts w:asciiTheme="minorHAnsi" w:hAnsiTheme="minorHAnsi" w:cs="Wingdings"/>
          <w:b/>
          <w:sz w:val="32"/>
          <w:szCs w:val="32"/>
        </w:rPr>
      </w:pPr>
      <w:r w:rsidRPr="00B50F33">
        <w:rPr>
          <w:rFonts w:asciiTheme="minorHAnsi" w:hAnsiTheme="minorHAnsi" w:cs="Arial"/>
          <w:b/>
          <w:sz w:val="32"/>
          <w:szCs w:val="32"/>
        </w:rPr>
        <w:t>Анализ проектных рисков – стр.</w:t>
      </w:r>
      <w:r w:rsidR="00482D13">
        <w:rPr>
          <w:rFonts w:asciiTheme="minorHAnsi" w:hAnsiTheme="minorHAnsi" w:cs="Arial"/>
          <w:b/>
          <w:sz w:val="32"/>
          <w:szCs w:val="32"/>
        </w:rPr>
        <w:t xml:space="preserve"> 12</w:t>
      </w:r>
    </w:p>
    <w:p w:rsidR="00C4422B" w:rsidRPr="00A25CA4" w:rsidRDefault="009072A4" w:rsidP="00B50F33">
      <w:pPr>
        <w:pStyle w:val="Default"/>
        <w:numPr>
          <w:ilvl w:val="0"/>
          <w:numId w:val="40"/>
        </w:numPr>
        <w:spacing w:line="480" w:lineRule="auto"/>
        <w:ind w:left="714" w:hanging="357"/>
        <w:rPr>
          <w:rFonts w:asciiTheme="minorHAnsi" w:hAnsiTheme="minorHAnsi" w:cs="Wingdings"/>
          <w:b/>
        </w:rPr>
      </w:pPr>
      <w:r>
        <w:rPr>
          <w:rFonts w:asciiTheme="minorHAnsi" w:hAnsiTheme="minorHAnsi" w:cs="Arial"/>
          <w:b/>
          <w:sz w:val="32"/>
          <w:szCs w:val="32"/>
        </w:rPr>
        <w:t>Приложение</w:t>
      </w:r>
      <w:r w:rsidR="00B50F33" w:rsidRPr="00B50F33">
        <w:rPr>
          <w:rFonts w:asciiTheme="minorHAnsi" w:hAnsiTheme="minorHAnsi" w:cs="Arial"/>
          <w:b/>
          <w:sz w:val="32"/>
          <w:szCs w:val="32"/>
        </w:rPr>
        <w:t xml:space="preserve"> – стр.</w:t>
      </w:r>
      <w:r w:rsidR="00482D13">
        <w:rPr>
          <w:rFonts w:asciiTheme="minorHAnsi" w:hAnsiTheme="minorHAnsi" w:cs="Arial"/>
          <w:b/>
          <w:sz w:val="32"/>
          <w:szCs w:val="32"/>
        </w:rPr>
        <w:t xml:space="preserve"> 13</w:t>
      </w:r>
      <w:r w:rsidR="00C4422B" w:rsidRPr="00B50F33">
        <w:rPr>
          <w:rFonts w:asciiTheme="minorHAnsi" w:hAnsiTheme="minorHAnsi" w:cs="Arial"/>
          <w:b/>
          <w:sz w:val="32"/>
          <w:szCs w:val="32"/>
        </w:rPr>
        <w:br/>
      </w:r>
    </w:p>
    <w:p w:rsidR="00877BB9" w:rsidRPr="00A25CA4" w:rsidRDefault="00877BB9" w:rsidP="00C4422B">
      <w:pPr>
        <w:pStyle w:val="Default"/>
        <w:spacing w:after="120"/>
        <w:ind w:left="720" w:hanging="360"/>
        <w:rPr>
          <w:rFonts w:asciiTheme="minorHAnsi" w:hAnsiTheme="minorHAnsi"/>
          <w:b/>
          <w:highlight w:val="yellow"/>
        </w:rPr>
      </w:pPr>
    </w:p>
    <w:p w:rsidR="002317F0" w:rsidRPr="00A25CA4" w:rsidRDefault="002317F0" w:rsidP="00DF0D36">
      <w:pPr>
        <w:pStyle w:val="Default"/>
        <w:spacing w:after="120"/>
        <w:ind w:left="720" w:hanging="360"/>
        <w:rPr>
          <w:rFonts w:asciiTheme="minorHAnsi" w:hAnsiTheme="minorHAnsi"/>
          <w:b/>
          <w:highlight w:val="yellow"/>
        </w:rPr>
      </w:pPr>
    </w:p>
    <w:p w:rsidR="002317F0" w:rsidRPr="00A25CA4" w:rsidRDefault="002317F0" w:rsidP="00DF0D36">
      <w:pPr>
        <w:pStyle w:val="Default"/>
        <w:spacing w:after="120"/>
        <w:ind w:left="720" w:hanging="360"/>
        <w:rPr>
          <w:rFonts w:asciiTheme="minorHAnsi" w:hAnsiTheme="minorHAnsi"/>
          <w:b/>
          <w:highlight w:val="yellow"/>
        </w:rPr>
      </w:pPr>
    </w:p>
    <w:p w:rsidR="002317F0" w:rsidRPr="00A25CA4" w:rsidRDefault="002317F0" w:rsidP="00DF0D36">
      <w:pPr>
        <w:pStyle w:val="Default"/>
        <w:spacing w:after="120"/>
        <w:ind w:left="720" w:hanging="360"/>
        <w:rPr>
          <w:rFonts w:asciiTheme="minorHAnsi" w:hAnsiTheme="minorHAnsi"/>
          <w:b/>
          <w:highlight w:val="yellow"/>
        </w:rPr>
      </w:pPr>
    </w:p>
    <w:p w:rsidR="002317F0" w:rsidRPr="00A25CA4" w:rsidRDefault="002317F0" w:rsidP="00DF0D36">
      <w:pPr>
        <w:pStyle w:val="Default"/>
        <w:spacing w:after="120"/>
        <w:ind w:left="720" w:hanging="360"/>
        <w:rPr>
          <w:rFonts w:asciiTheme="minorHAnsi" w:hAnsiTheme="minorHAnsi"/>
          <w:b/>
          <w:highlight w:val="yellow"/>
        </w:rPr>
      </w:pPr>
    </w:p>
    <w:p w:rsidR="002317F0" w:rsidRPr="00A25CA4" w:rsidRDefault="002317F0" w:rsidP="00DF0D36">
      <w:pPr>
        <w:pStyle w:val="Default"/>
        <w:spacing w:after="120"/>
        <w:ind w:left="720" w:hanging="360"/>
        <w:rPr>
          <w:rFonts w:asciiTheme="minorHAnsi" w:hAnsiTheme="minorHAnsi"/>
          <w:b/>
          <w:highlight w:val="yellow"/>
        </w:rPr>
      </w:pPr>
    </w:p>
    <w:p w:rsidR="002317F0" w:rsidRPr="00A25CA4" w:rsidRDefault="002317F0" w:rsidP="00DF0D36">
      <w:pPr>
        <w:pStyle w:val="Default"/>
        <w:spacing w:after="120"/>
        <w:ind w:left="720" w:hanging="360"/>
        <w:rPr>
          <w:rFonts w:asciiTheme="minorHAnsi" w:hAnsiTheme="minorHAnsi"/>
          <w:b/>
          <w:highlight w:val="yellow"/>
        </w:rPr>
      </w:pPr>
    </w:p>
    <w:p w:rsidR="002317F0" w:rsidRPr="00A25CA4" w:rsidRDefault="002317F0" w:rsidP="00DF0D36">
      <w:pPr>
        <w:pStyle w:val="Default"/>
        <w:spacing w:after="120"/>
        <w:ind w:left="720" w:hanging="360"/>
        <w:rPr>
          <w:rFonts w:asciiTheme="minorHAnsi" w:hAnsiTheme="minorHAnsi"/>
          <w:b/>
          <w:highlight w:val="yellow"/>
        </w:rPr>
      </w:pPr>
    </w:p>
    <w:p w:rsidR="002317F0" w:rsidRPr="00A25CA4" w:rsidRDefault="002317F0" w:rsidP="00DF0D36">
      <w:pPr>
        <w:pStyle w:val="Default"/>
        <w:spacing w:after="120"/>
        <w:ind w:left="720" w:hanging="360"/>
        <w:rPr>
          <w:rFonts w:asciiTheme="minorHAnsi" w:hAnsiTheme="minorHAnsi"/>
          <w:b/>
          <w:highlight w:val="yellow"/>
        </w:rPr>
      </w:pPr>
    </w:p>
    <w:p w:rsidR="002317F0" w:rsidRPr="00A25CA4" w:rsidRDefault="002317F0" w:rsidP="00DF0D36">
      <w:pPr>
        <w:pStyle w:val="Default"/>
        <w:spacing w:after="120"/>
        <w:ind w:left="720" w:hanging="360"/>
        <w:rPr>
          <w:rFonts w:asciiTheme="minorHAnsi" w:hAnsiTheme="minorHAnsi"/>
          <w:b/>
          <w:highlight w:val="yellow"/>
        </w:rPr>
      </w:pPr>
    </w:p>
    <w:p w:rsidR="002317F0" w:rsidRDefault="002317F0" w:rsidP="00DF0D36">
      <w:pPr>
        <w:pStyle w:val="Default"/>
        <w:spacing w:after="120"/>
        <w:ind w:left="720" w:hanging="360"/>
        <w:rPr>
          <w:rFonts w:asciiTheme="minorHAnsi" w:hAnsiTheme="minorHAnsi"/>
          <w:b/>
          <w:highlight w:val="yellow"/>
        </w:rPr>
      </w:pPr>
    </w:p>
    <w:p w:rsidR="00482D13" w:rsidRDefault="00482D13" w:rsidP="00517DC0">
      <w:pPr>
        <w:pStyle w:val="Default"/>
        <w:spacing w:after="120"/>
        <w:rPr>
          <w:rFonts w:asciiTheme="minorHAnsi" w:hAnsiTheme="minorHAnsi"/>
          <w:b/>
          <w:sz w:val="36"/>
          <w:szCs w:val="36"/>
        </w:rPr>
      </w:pPr>
    </w:p>
    <w:p w:rsidR="00B50F33" w:rsidRDefault="00517DC0" w:rsidP="00517DC0">
      <w:pPr>
        <w:pStyle w:val="Default"/>
        <w:spacing w:after="120"/>
        <w:rPr>
          <w:rFonts w:asciiTheme="minorHAnsi" w:hAnsiTheme="minorHAnsi"/>
          <w:b/>
          <w:sz w:val="36"/>
          <w:szCs w:val="36"/>
        </w:rPr>
      </w:pPr>
      <w:r>
        <w:rPr>
          <w:rFonts w:asciiTheme="minorHAnsi" w:hAnsiTheme="minorHAnsi"/>
          <w:b/>
          <w:sz w:val="36"/>
          <w:szCs w:val="36"/>
        </w:rPr>
        <w:lastRenderedPageBreak/>
        <w:t xml:space="preserve">1. </w:t>
      </w:r>
      <w:r w:rsidR="00B50F33" w:rsidRPr="00B50F33">
        <w:rPr>
          <w:rFonts w:asciiTheme="minorHAnsi" w:hAnsiTheme="minorHAnsi"/>
          <w:b/>
          <w:sz w:val="36"/>
          <w:szCs w:val="36"/>
        </w:rPr>
        <w:t>Резюме проекта</w:t>
      </w:r>
    </w:p>
    <w:p w:rsidR="00021CE0" w:rsidRDefault="00B50F33" w:rsidP="00446121">
      <w:pPr>
        <w:pStyle w:val="Default"/>
        <w:spacing w:after="120"/>
        <w:rPr>
          <w:rFonts w:asciiTheme="minorHAnsi" w:hAnsiTheme="minorHAnsi"/>
        </w:rPr>
      </w:pPr>
      <w:r>
        <w:rPr>
          <w:rFonts w:asciiTheme="minorHAnsi" w:hAnsiTheme="minorHAnsi"/>
        </w:rPr>
        <w:t xml:space="preserve">Торговая марка </w:t>
      </w:r>
      <w:r w:rsidRPr="00B50F33">
        <w:rPr>
          <w:rFonts w:asciiTheme="minorHAnsi" w:hAnsiTheme="minorHAnsi"/>
        </w:rPr>
        <w:t>«IVASHKA.RU»</w:t>
      </w:r>
      <w:r>
        <w:rPr>
          <w:rFonts w:asciiTheme="minorHAnsi" w:hAnsiTheme="minorHAnsi"/>
        </w:rPr>
        <w:t xml:space="preserve"> - производитель детской одежды из текстильной столицы России, города Иваново. </w:t>
      </w:r>
      <w:r w:rsidR="00446121">
        <w:rPr>
          <w:rFonts w:asciiTheme="minorHAnsi" w:hAnsiTheme="minorHAnsi"/>
        </w:rPr>
        <w:t>Мы осуществляем весь производственный цикл, от создания уникального дизайна изделий до выпуска готовой продукции.</w:t>
      </w:r>
      <w:r w:rsidR="00446121">
        <w:rPr>
          <w:rFonts w:asciiTheme="minorHAnsi" w:hAnsiTheme="minorHAnsi"/>
        </w:rPr>
        <w:br/>
        <w:t xml:space="preserve">ТМ </w:t>
      </w:r>
      <w:r w:rsidR="00446121" w:rsidRPr="00446121">
        <w:rPr>
          <w:rFonts w:asciiTheme="minorHAnsi" w:hAnsiTheme="minorHAnsi"/>
        </w:rPr>
        <w:t>«IVASHKA.RU»</w:t>
      </w:r>
      <w:r w:rsidR="00446121">
        <w:rPr>
          <w:rFonts w:asciiTheme="minorHAnsi" w:hAnsiTheme="minorHAnsi"/>
        </w:rPr>
        <w:t xml:space="preserve"> - яркая и надежная российская компания, завоевавшая безупречную репутацию производителя стильной и качественной детской одежды из натуральных тканей по доступным ценам. </w:t>
      </w:r>
      <w:r w:rsidR="00446121">
        <w:rPr>
          <w:rFonts w:asciiTheme="minorHAnsi" w:hAnsiTheme="minorHAnsi"/>
        </w:rPr>
        <w:br/>
        <w:t>В 2006 году компания уверенно заявила о себе, и вот уже более 10 лет остается одним из стабильных представителей отечественного легпромбизнеса в сфере изготовления детской одежды.</w:t>
      </w:r>
      <w:r w:rsidR="00446121">
        <w:rPr>
          <w:rFonts w:asciiTheme="minorHAnsi" w:hAnsiTheme="minorHAnsi"/>
        </w:rPr>
        <w:br/>
        <w:t xml:space="preserve">Кредо </w:t>
      </w:r>
      <w:r w:rsidR="00446121" w:rsidRPr="00446121">
        <w:rPr>
          <w:rFonts w:asciiTheme="minorHAnsi" w:hAnsiTheme="minorHAnsi"/>
        </w:rPr>
        <w:t>ТМ «IVASHKA.RU»</w:t>
      </w:r>
      <w:r w:rsidR="00446121">
        <w:rPr>
          <w:rFonts w:asciiTheme="minorHAnsi" w:hAnsiTheme="minorHAnsi"/>
        </w:rPr>
        <w:t>: шагать в ногу со временем, внедрять в производство новейшие технологии, улучшать сервис для своих клиентов, не стоять на месте, расширять выпуск новых изделий. И компания, равняясь на лидеров, не сбавляет обороты с момента своего основания, что хорошо просматривается в цифрах: с 2006 года более чем в</w:t>
      </w:r>
      <w:r w:rsidR="00856F22">
        <w:rPr>
          <w:rFonts w:asciiTheme="minorHAnsi" w:hAnsiTheme="minorHAnsi"/>
        </w:rPr>
        <w:t xml:space="preserve"> </w:t>
      </w:r>
      <w:r w:rsidR="00446121">
        <w:rPr>
          <w:rFonts w:asciiTheme="minorHAnsi" w:hAnsiTheme="minorHAnsi"/>
        </w:rPr>
        <w:t>30 раз увеличены производственные мощности</w:t>
      </w:r>
      <w:r w:rsidR="00856F22">
        <w:rPr>
          <w:rFonts w:asciiTheme="minorHAnsi" w:hAnsiTheme="minorHAnsi"/>
        </w:rPr>
        <w:t xml:space="preserve"> и они продолжают наращиваться</w:t>
      </w:r>
      <w:r w:rsidR="00446121">
        <w:rPr>
          <w:rFonts w:asciiTheme="minorHAnsi" w:hAnsiTheme="minorHAnsi"/>
        </w:rPr>
        <w:t>.</w:t>
      </w:r>
      <w:r w:rsidR="00446121">
        <w:rPr>
          <w:rFonts w:asciiTheme="minorHAnsi" w:hAnsiTheme="minorHAnsi"/>
        </w:rPr>
        <w:br/>
        <w:t>С 2011 года открыто 18 филиалов компании в России.</w:t>
      </w:r>
      <w:r w:rsidR="00446121">
        <w:rPr>
          <w:rFonts w:asciiTheme="minorHAnsi" w:hAnsiTheme="minorHAnsi"/>
        </w:rPr>
        <w:br/>
        <w:t xml:space="preserve">С 2014 года запущена программа франчайзинга – открыто </w:t>
      </w:r>
      <w:r w:rsidR="00856F22">
        <w:rPr>
          <w:rFonts w:asciiTheme="minorHAnsi" w:hAnsiTheme="minorHAnsi"/>
        </w:rPr>
        <w:t>более 40 предприятий по франшизе.</w:t>
      </w:r>
      <w:r w:rsidR="00856F22">
        <w:rPr>
          <w:rFonts w:asciiTheme="minorHAnsi" w:hAnsiTheme="minorHAnsi"/>
        </w:rPr>
        <w:br/>
        <w:t>П</w:t>
      </w:r>
      <w:r w:rsidR="00446121">
        <w:rPr>
          <w:rFonts w:asciiTheme="minorHAnsi" w:hAnsiTheme="minorHAnsi"/>
        </w:rPr>
        <w:t>остоянная база действующих клиентов</w:t>
      </w:r>
      <w:r w:rsidR="005531B2">
        <w:rPr>
          <w:rFonts w:asciiTheme="minorHAnsi" w:hAnsiTheme="minorHAnsi"/>
        </w:rPr>
        <w:t xml:space="preserve"> </w:t>
      </w:r>
      <w:r w:rsidR="005531B2" w:rsidRPr="005531B2">
        <w:rPr>
          <w:rFonts w:asciiTheme="minorHAnsi" w:hAnsiTheme="minorHAnsi"/>
        </w:rPr>
        <w:t>ТМ «IVASHKA.RU»</w:t>
      </w:r>
      <w:r w:rsidR="00856F22">
        <w:rPr>
          <w:rFonts w:asciiTheme="minorHAnsi" w:hAnsiTheme="minorHAnsi"/>
        </w:rPr>
        <w:t xml:space="preserve"> превышает 9</w:t>
      </w:r>
      <w:r w:rsidR="005531B2">
        <w:rPr>
          <w:rFonts w:asciiTheme="minorHAnsi" w:hAnsiTheme="minorHAnsi"/>
        </w:rPr>
        <w:t xml:space="preserve"> тысяч человек.</w:t>
      </w:r>
      <w:r w:rsidR="005531B2">
        <w:rPr>
          <w:rFonts w:asciiTheme="minorHAnsi" w:hAnsiTheme="minorHAnsi"/>
        </w:rPr>
        <w:br/>
        <w:t>Мы любим каждого своего клиента, - статистика показывает, что 87% клиентов возв</w:t>
      </w:r>
      <w:r w:rsidR="00856F22">
        <w:rPr>
          <w:rFonts w:asciiTheme="minorHAnsi" w:hAnsiTheme="minorHAnsi"/>
        </w:rPr>
        <w:t>ращаются за повторным заказом.</w:t>
      </w:r>
      <w:r w:rsidR="00856F22">
        <w:rPr>
          <w:rFonts w:asciiTheme="minorHAnsi" w:hAnsiTheme="minorHAnsi"/>
        </w:rPr>
        <w:br/>
        <w:t>П</w:t>
      </w:r>
      <w:r w:rsidR="005531B2">
        <w:rPr>
          <w:rFonts w:asciiTheme="minorHAnsi" w:hAnsiTheme="minorHAnsi"/>
        </w:rPr>
        <w:t xml:space="preserve">риглашаем вас стать нашим партнером! Все клиенты </w:t>
      </w:r>
      <w:r w:rsidR="005531B2" w:rsidRPr="005531B2">
        <w:rPr>
          <w:rFonts w:asciiTheme="minorHAnsi" w:hAnsiTheme="minorHAnsi"/>
        </w:rPr>
        <w:t>ТМ «IVASHKA.RU»</w:t>
      </w:r>
      <w:r w:rsidR="005531B2">
        <w:rPr>
          <w:rFonts w:asciiTheme="minorHAnsi" w:hAnsiTheme="minorHAnsi"/>
        </w:rPr>
        <w:t xml:space="preserve"> - это одна большая семья с общими целями и интересами: - обеспечить детей качественной и доступной одеждо</w:t>
      </w:r>
      <w:r w:rsidR="00856F22">
        <w:rPr>
          <w:rFonts w:asciiTheme="minorHAnsi" w:hAnsiTheme="minorHAnsi"/>
        </w:rPr>
        <w:t>й отечественного производства.</w:t>
      </w:r>
      <w:r w:rsidR="00856F22">
        <w:rPr>
          <w:rFonts w:asciiTheme="minorHAnsi" w:hAnsiTheme="minorHAnsi"/>
        </w:rPr>
        <w:br/>
        <w:t>П</w:t>
      </w:r>
      <w:r w:rsidR="005531B2">
        <w:rPr>
          <w:rFonts w:asciiTheme="minorHAnsi" w:hAnsiTheme="minorHAnsi"/>
        </w:rPr>
        <w:t>артнерство с нашей компанией это залог вашего финансового успеха и стабильности!</w:t>
      </w:r>
    </w:p>
    <w:p w:rsidR="005531B2" w:rsidRDefault="00021CE0" w:rsidP="00446121">
      <w:pPr>
        <w:pStyle w:val="Default"/>
        <w:spacing w:after="120"/>
        <w:rPr>
          <w:rFonts w:asciiTheme="minorHAnsi" w:hAnsiTheme="minorHAnsi"/>
        </w:rPr>
      </w:pPr>
      <w:r>
        <w:rPr>
          <w:rFonts w:asciiTheme="minorHAnsi" w:hAnsiTheme="minorHAnsi"/>
          <w:noProof/>
          <w:lang w:eastAsia="ru-RU"/>
        </w:rPr>
        <w:drawing>
          <wp:inline distT="0" distB="0" distL="0" distR="0">
            <wp:extent cx="5935980" cy="3058795"/>
            <wp:effectExtent l="0" t="0" r="7620" b="8255"/>
            <wp:docPr id="15" name="Рисунок 15" descr="C:\Users\manager\Desktop\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ager\Desktop\карт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058795"/>
                    </a:xfrm>
                    <a:prstGeom prst="rect">
                      <a:avLst/>
                    </a:prstGeom>
                    <a:noFill/>
                    <a:ln>
                      <a:noFill/>
                    </a:ln>
                  </pic:spPr>
                </pic:pic>
              </a:graphicData>
            </a:graphic>
          </wp:inline>
        </w:drawing>
      </w:r>
      <w:r w:rsidR="005531B2">
        <w:rPr>
          <w:rFonts w:asciiTheme="minorHAnsi" w:hAnsiTheme="minorHAnsi"/>
        </w:rPr>
        <w:br/>
      </w:r>
      <w:r w:rsidR="005531B2">
        <w:rPr>
          <w:rFonts w:asciiTheme="minorHAnsi" w:hAnsiTheme="minorHAnsi"/>
        </w:rPr>
        <w:br/>
      </w:r>
    </w:p>
    <w:p w:rsidR="00021CE0" w:rsidRDefault="00021CE0" w:rsidP="00517DC0">
      <w:pPr>
        <w:pStyle w:val="Default"/>
        <w:spacing w:after="120"/>
        <w:rPr>
          <w:rFonts w:asciiTheme="minorHAnsi" w:hAnsiTheme="minorHAnsi"/>
          <w:b/>
          <w:sz w:val="36"/>
          <w:szCs w:val="36"/>
        </w:rPr>
      </w:pPr>
    </w:p>
    <w:p w:rsidR="005531B2" w:rsidRDefault="00517DC0" w:rsidP="00517DC0">
      <w:pPr>
        <w:pStyle w:val="Default"/>
        <w:spacing w:after="120"/>
        <w:rPr>
          <w:rFonts w:asciiTheme="minorHAnsi" w:hAnsiTheme="minorHAnsi"/>
          <w:b/>
          <w:sz w:val="36"/>
          <w:szCs w:val="36"/>
        </w:rPr>
      </w:pPr>
      <w:r>
        <w:rPr>
          <w:rFonts w:asciiTheme="minorHAnsi" w:hAnsiTheme="minorHAnsi"/>
          <w:b/>
          <w:sz w:val="36"/>
          <w:szCs w:val="36"/>
        </w:rPr>
        <w:lastRenderedPageBreak/>
        <w:t xml:space="preserve">2. </w:t>
      </w:r>
      <w:r w:rsidR="005531B2" w:rsidRPr="005531B2">
        <w:rPr>
          <w:rFonts w:asciiTheme="minorHAnsi" w:hAnsiTheme="minorHAnsi"/>
          <w:b/>
          <w:sz w:val="36"/>
          <w:szCs w:val="36"/>
        </w:rPr>
        <w:t>Описание проекта:</w:t>
      </w:r>
    </w:p>
    <w:p w:rsidR="0093060C" w:rsidRDefault="005531B2" w:rsidP="005531B2">
      <w:pPr>
        <w:pStyle w:val="Default"/>
        <w:spacing w:after="120"/>
        <w:rPr>
          <w:rFonts w:asciiTheme="minorHAnsi" w:hAnsiTheme="minorHAnsi"/>
        </w:rPr>
      </w:pPr>
      <w:r>
        <w:rPr>
          <w:rFonts w:asciiTheme="minorHAnsi" w:hAnsiTheme="minorHAnsi"/>
        </w:rPr>
        <w:t xml:space="preserve">Суть проекта – в создании партнерских отношений с компанией </w:t>
      </w:r>
      <w:r w:rsidRPr="005531B2">
        <w:rPr>
          <w:rFonts w:asciiTheme="minorHAnsi" w:hAnsiTheme="minorHAnsi"/>
        </w:rPr>
        <w:t>ТМ «IVASHKA.RU»</w:t>
      </w:r>
      <w:r w:rsidR="007B62EC">
        <w:rPr>
          <w:rFonts w:asciiTheme="minorHAnsi" w:hAnsiTheme="minorHAnsi"/>
        </w:rPr>
        <w:t xml:space="preserve">, путем открытия нового магазина или сети магазинов в городе партнера по договору франшизы. Так же возможно переформатирование уже существующей торговой точки под нашу марку в целях увеличения продаж, или расширение существующего магазина путем создания отдела марки </w:t>
      </w:r>
      <w:r w:rsidR="007B62EC" w:rsidRPr="007B62EC">
        <w:rPr>
          <w:rFonts w:asciiTheme="minorHAnsi" w:hAnsiTheme="minorHAnsi"/>
        </w:rPr>
        <w:t>ТМ «IVASHKA.RU»</w:t>
      </w:r>
      <w:r w:rsidR="007B62EC">
        <w:rPr>
          <w:rFonts w:asciiTheme="minorHAnsi" w:hAnsiTheme="minorHAnsi"/>
        </w:rPr>
        <w:t>.</w:t>
      </w:r>
      <w:r w:rsidR="007B62EC">
        <w:rPr>
          <w:rFonts w:asciiTheme="minorHAnsi" w:hAnsiTheme="minorHAnsi"/>
        </w:rPr>
        <w:br/>
        <w:t>Главная задача при открытии нового партнерства</w:t>
      </w:r>
      <w:r w:rsidR="00856F22">
        <w:rPr>
          <w:rFonts w:asciiTheme="minorHAnsi" w:hAnsiTheme="minorHAnsi"/>
        </w:rPr>
        <w:t>,</w:t>
      </w:r>
      <w:r w:rsidR="007B62EC">
        <w:rPr>
          <w:rFonts w:asciiTheme="minorHAnsi" w:hAnsiTheme="minorHAnsi"/>
        </w:rPr>
        <w:t xml:space="preserve"> в предоставлении возможности родителям приобретать для своих детей качественную повседневную одежду. Мы планируем привлечь внимание родителей доступной ценой, уникальным дизайном, постоянно обновляющимся ассортиментом, а самое главное фабричным качеством и натуральными тканями из ко</w:t>
      </w:r>
      <w:r w:rsidR="00856F22">
        <w:rPr>
          <w:rFonts w:asciiTheme="minorHAnsi" w:hAnsiTheme="minorHAnsi"/>
        </w:rPr>
        <w:t>торых произведены наши модели.</w:t>
      </w:r>
      <w:r w:rsidR="00856F22">
        <w:rPr>
          <w:rFonts w:asciiTheme="minorHAnsi" w:hAnsiTheme="minorHAnsi"/>
        </w:rPr>
        <w:br/>
        <w:t>М</w:t>
      </w:r>
      <w:r w:rsidR="007B62EC">
        <w:rPr>
          <w:rFonts w:asciiTheme="minorHAnsi" w:hAnsiTheme="minorHAnsi"/>
        </w:rPr>
        <w:t xml:space="preserve">агазин детской одежды </w:t>
      </w:r>
      <w:r w:rsidR="007B62EC" w:rsidRPr="007B62EC">
        <w:rPr>
          <w:rFonts w:asciiTheme="minorHAnsi" w:hAnsiTheme="minorHAnsi"/>
        </w:rPr>
        <w:t>«IVASHKA.RU»</w:t>
      </w:r>
      <w:r w:rsidR="007B62EC">
        <w:rPr>
          <w:rFonts w:asciiTheme="minorHAnsi" w:hAnsiTheme="minorHAnsi"/>
        </w:rPr>
        <w:t xml:space="preserve"> предназначен для семьи со средним достатком 8000р. На че</w:t>
      </w:r>
      <w:r w:rsidR="00856F22">
        <w:rPr>
          <w:rFonts w:asciiTheme="minorHAnsi" w:hAnsiTheme="minorHAnsi"/>
        </w:rPr>
        <w:t>ловека в месяц и 25 – 32 т. р. н</w:t>
      </w:r>
      <w:r w:rsidR="007B62EC">
        <w:rPr>
          <w:rFonts w:asciiTheme="minorHAnsi" w:hAnsiTheme="minorHAnsi"/>
        </w:rPr>
        <w:t xml:space="preserve">а семью соответственно. Это </w:t>
      </w:r>
      <w:proofErr w:type="gramStart"/>
      <w:r w:rsidR="007B62EC">
        <w:rPr>
          <w:rFonts w:asciiTheme="minorHAnsi" w:hAnsiTheme="minorHAnsi"/>
        </w:rPr>
        <w:t>родители</w:t>
      </w:r>
      <w:proofErr w:type="gramEnd"/>
      <w:r w:rsidR="007B62EC">
        <w:rPr>
          <w:rFonts w:asciiTheme="minorHAnsi" w:hAnsiTheme="minorHAnsi"/>
        </w:rPr>
        <w:t xml:space="preserve"> которым не безразлично в чем одет их ребенок. Которые не хотят тратятся на более дорогие марки, но в то же время не покупают своему ребенку дешевые и некачественные вещи с рынков и магазинов</w:t>
      </w:r>
      <w:r w:rsidR="00856F22">
        <w:rPr>
          <w:rFonts w:asciiTheme="minorHAnsi" w:hAnsiTheme="minorHAnsi"/>
        </w:rPr>
        <w:t xml:space="preserve"> с сомнительным ассортиментом.</w:t>
      </w:r>
      <w:r w:rsidR="00856F22">
        <w:rPr>
          <w:rFonts w:asciiTheme="minorHAnsi" w:hAnsiTheme="minorHAnsi"/>
        </w:rPr>
        <w:br/>
        <w:t>М</w:t>
      </w:r>
      <w:r w:rsidR="007B62EC">
        <w:rPr>
          <w:rFonts w:asciiTheme="minorHAnsi" w:hAnsiTheme="minorHAnsi"/>
        </w:rPr>
        <w:t>ы заботимся о безопасности будущего поколения и несем ответственность</w:t>
      </w:r>
      <w:r w:rsidR="0093060C">
        <w:rPr>
          <w:rFonts w:asciiTheme="minorHAnsi" w:hAnsiTheme="minorHAnsi"/>
        </w:rPr>
        <w:t xml:space="preserve"> за каждое выпушенное изделие, предоставляя уникальный дизайн и прекрасное качество по разумной цене. Так как мы являемся производителями мы можем позволить себе небольшую наценку на наши изделия. Тем самым мы делаем </w:t>
      </w:r>
      <w:r w:rsidR="002B56D4">
        <w:rPr>
          <w:rFonts w:asciiTheme="minorHAnsi" w:hAnsiTheme="minorHAnsi"/>
        </w:rPr>
        <w:t>доступной качественную одежду.</w:t>
      </w:r>
      <w:r w:rsidR="002B56D4">
        <w:rPr>
          <w:rFonts w:asciiTheme="minorHAnsi" w:hAnsiTheme="minorHAnsi"/>
        </w:rPr>
        <w:br/>
      </w:r>
      <w:r w:rsidR="0093060C">
        <w:rPr>
          <w:rFonts w:asciiTheme="minorHAnsi" w:hAnsiTheme="minorHAnsi"/>
        </w:rPr>
        <w:t>Наш партнер при заключении договора получает целый ряд преимуществ:</w:t>
      </w:r>
    </w:p>
    <w:p w:rsidR="00856F22" w:rsidRDefault="0093060C" w:rsidP="001B4D43">
      <w:pPr>
        <w:pStyle w:val="Default"/>
        <w:spacing w:after="120"/>
        <w:rPr>
          <w:rFonts w:asciiTheme="minorHAnsi" w:hAnsiTheme="minorHAnsi"/>
        </w:rPr>
      </w:pPr>
      <w:r w:rsidRPr="0093060C">
        <w:rPr>
          <w:rFonts w:asciiTheme="minorHAnsi" w:hAnsiTheme="minorHAnsi"/>
        </w:rPr>
        <w:t>1)</w:t>
      </w:r>
      <w:r>
        <w:rPr>
          <w:rFonts w:asciiTheme="minorHAnsi" w:hAnsiTheme="minorHAnsi"/>
        </w:rPr>
        <w:t xml:space="preserve"> Использование перспективной торговой марки. Разрабатывать на месте свой бренд дорого и долго.</w:t>
      </w:r>
      <w:r w:rsidR="000F7CBA">
        <w:rPr>
          <w:rFonts w:asciiTheme="minorHAnsi" w:hAnsiTheme="minorHAnsi"/>
        </w:rPr>
        <w:t xml:space="preserve"> Наш же вы получаете абсолютно бесплатно, без паушального взноса и роялти.</w:t>
      </w:r>
      <w:bookmarkStart w:id="0" w:name="_GoBack"/>
      <w:bookmarkEnd w:id="0"/>
      <w:r>
        <w:rPr>
          <w:rFonts w:asciiTheme="minorHAnsi" w:hAnsiTheme="minorHAnsi"/>
        </w:rPr>
        <w:br/>
        <w:t xml:space="preserve">2) </w:t>
      </w:r>
      <w:r w:rsidRPr="0093060C">
        <w:rPr>
          <w:rFonts w:asciiTheme="minorHAnsi" w:hAnsiTheme="minorHAnsi"/>
          <w:color w:val="FF0000"/>
          <w:lang w:val="en-US"/>
        </w:rPr>
        <w:t>NEW</w:t>
      </w:r>
      <w:r w:rsidRPr="001B4D43">
        <w:rPr>
          <w:rFonts w:asciiTheme="minorHAnsi" w:hAnsiTheme="minorHAnsi"/>
          <w:color w:val="FF0000"/>
        </w:rPr>
        <w:t>!</w:t>
      </w:r>
      <w:r w:rsidRPr="001B4D43">
        <w:rPr>
          <w:rFonts w:asciiTheme="minorHAnsi" w:hAnsiTheme="minorHAnsi"/>
        </w:rPr>
        <w:t xml:space="preserve"> </w:t>
      </w:r>
      <w:r>
        <w:rPr>
          <w:rFonts w:asciiTheme="minorHAnsi" w:hAnsiTheme="minorHAnsi"/>
        </w:rPr>
        <w:t>Новое уникальное предложение на рынке франшиз</w:t>
      </w:r>
      <w:r w:rsidR="00B116EF">
        <w:rPr>
          <w:rFonts w:asciiTheme="minorHAnsi" w:hAnsiTheme="minorHAnsi"/>
        </w:rPr>
        <w:t xml:space="preserve">, </w:t>
      </w:r>
      <w:r w:rsidR="001B4D43">
        <w:rPr>
          <w:rFonts w:asciiTheme="minorHAnsi" w:hAnsiTheme="minorHAnsi"/>
        </w:rPr>
        <w:t xml:space="preserve">полная и бесплатная </w:t>
      </w:r>
      <w:r w:rsidR="002D0958">
        <w:rPr>
          <w:rFonts w:asciiTheme="minorHAnsi" w:hAnsiTheme="minorHAnsi"/>
        </w:rPr>
        <w:t xml:space="preserve">рекламная </w:t>
      </w:r>
      <w:r w:rsidR="001B4D43">
        <w:rPr>
          <w:rFonts w:asciiTheme="minorHAnsi" w:hAnsiTheme="minorHAnsi"/>
        </w:rPr>
        <w:t>поддержка магазина на всем этапе жизни проекта. Вам больше не нужно самостоятельно тратиться на рекламу ил ждать, когда у вас наработается клиентская база, компания самостоятельно проводит ежемесячные рекламные компании в вашем регионе, конкретно под ваш магазин. В не зависимости от сезона у вас всегда будут клиенты.</w:t>
      </w:r>
      <w:r w:rsidR="001B4D43">
        <w:rPr>
          <w:rFonts w:asciiTheme="minorHAnsi" w:hAnsiTheme="minorHAnsi"/>
        </w:rPr>
        <w:br/>
        <w:t>3) Вы получаете надежного поставщика продукции. Для вас все всегда в наличии и в кратчайший срок, благодаря обширной географии складов по стране</w:t>
      </w:r>
      <w:r w:rsidR="00856F22">
        <w:rPr>
          <w:rFonts w:asciiTheme="minorHAnsi" w:hAnsiTheme="minorHAnsi"/>
        </w:rPr>
        <w:t xml:space="preserve"> и продуманной схеме логистики.</w:t>
      </w:r>
      <w:r w:rsidR="007E3613">
        <w:rPr>
          <w:rFonts w:asciiTheme="minorHAnsi" w:hAnsiTheme="minorHAnsi"/>
        </w:rPr>
        <w:t xml:space="preserve"> Доставка товара для вас БЕСПЛАТНАЯ.</w:t>
      </w:r>
      <w:r w:rsidR="00856F22">
        <w:rPr>
          <w:rFonts w:asciiTheme="minorHAnsi" w:hAnsiTheme="minorHAnsi"/>
        </w:rPr>
        <w:br/>
      </w:r>
      <w:r w:rsidR="001B4D43">
        <w:rPr>
          <w:rFonts w:asciiTheme="minorHAnsi" w:hAnsiTheme="minorHAnsi"/>
        </w:rPr>
        <w:t>4) Продуманная стратегия продвижения магазина. Цена товара, дизайн продукции и качество изделий, четко нацелены на огромную категорию покупателей. Вы так же как и все остальные партнеры будете участвовать в разработанных для вас акциях и распродажах.</w:t>
      </w:r>
      <w:r w:rsidR="001B4D43">
        <w:rPr>
          <w:rFonts w:asciiTheme="minorHAnsi" w:hAnsiTheme="minorHAnsi"/>
        </w:rPr>
        <w:br/>
        <w:t>5) Работа в единой базе 1С. Это ускоряет работу с заказами, экономя ваше время и деньги. Вы получите дистанционное обучение работы в программе и всю техническую поддержку.</w:t>
      </w:r>
      <w:r w:rsidR="001B4D43">
        <w:rPr>
          <w:rFonts w:asciiTheme="minorHAnsi" w:hAnsiTheme="minorHAnsi"/>
        </w:rPr>
        <w:br/>
        <w:t>6) Единая карточная система скидок для клиентов. Вы получите действенн</w:t>
      </w:r>
      <w:r w:rsidR="005D7480">
        <w:rPr>
          <w:rFonts w:asciiTheme="minorHAnsi" w:hAnsiTheme="minorHAnsi"/>
        </w:rPr>
        <w:t>ый инструмент увеличения продаж, клиент накапливает скидку с каждым посещением вашего магазина.</w:t>
      </w:r>
      <w:r w:rsidR="001B4D43">
        <w:rPr>
          <w:rFonts w:asciiTheme="minorHAnsi" w:hAnsiTheme="minorHAnsi"/>
        </w:rPr>
        <w:br/>
        <w:t xml:space="preserve">7)  </w:t>
      </w:r>
      <w:r w:rsidR="005853D5">
        <w:rPr>
          <w:rFonts w:asciiTheme="minorHAnsi" w:hAnsiTheme="minorHAnsi"/>
        </w:rPr>
        <w:t>Разработка дизайна магазина. Вам не придется обращаться в специализированные агентства и тратить деньги на разработку дизайна торгов</w:t>
      </w:r>
      <w:r w:rsidR="005D7480">
        <w:rPr>
          <w:rFonts w:asciiTheme="minorHAnsi" w:hAnsiTheme="minorHAnsi"/>
        </w:rPr>
        <w:t>ой точки, это сделают наши сотрудники.</w:t>
      </w:r>
      <w:r w:rsidR="005853D5">
        <w:rPr>
          <w:rFonts w:asciiTheme="minorHAnsi" w:hAnsiTheme="minorHAnsi"/>
        </w:rPr>
        <w:br/>
      </w:r>
      <w:r w:rsidR="005853D5">
        <w:rPr>
          <w:rFonts w:asciiTheme="minorHAnsi" w:hAnsiTheme="minorHAnsi"/>
        </w:rPr>
        <w:lastRenderedPageBreak/>
        <w:t>8) Помощь при выборе места для магазина. Наши специалисты помогут вам подобрать место для нового магазина с максимальной проходимостью, ведь даже точки расположенные в сотне метров друг от друга могут в десятки раз отличаться по покупательской активности.</w:t>
      </w:r>
      <w:r w:rsidR="00014D10">
        <w:rPr>
          <w:rFonts w:asciiTheme="minorHAnsi" w:hAnsiTheme="minorHAnsi"/>
        </w:rPr>
        <w:br/>
        <w:t>9) Полная подготовка торгового оборудования (компьютер, сканеры штрих-кодов). Мы сами настроим их для безошибочной работы.</w:t>
      </w:r>
      <w:r w:rsidR="00014D10">
        <w:rPr>
          <w:rFonts w:asciiTheme="minorHAnsi" w:hAnsiTheme="minorHAnsi"/>
        </w:rPr>
        <w:br/>
        <w:t>10) Обучение маркетингу и продажам. Наши сотрудники исходя из богатого опыта открытия магазинов сети, научат вас и помогут не совершать типичных ошибок при организации нового бизнеса.</w:t>
      </w:r>
      <w:r w:rsidR="00014D10">
        <w:rPr>
          <w:rFonts w:asciiTheme="minorHAnsi" w:hAnsiTheme="minorHAnsi"/>
        </w:rPr>
        <w:br/>
        <w:t>11) Расчет прибыльности магазина. На основании статистических данных о вашем регионе будет произведен более точный прогноз прибыльности магазина.</w:t>
      </w:r>
      <w:r w:rsidR="00014D10">
        <w:rPr>
          <w:rFonts w:asciiTheme="minorHAnsi" w:hAnsiTheme="minorHAnsi"/>
        </w:rPr>
        <w:br/>
        <w:t>12) Личный менеджер. В любой момент вы сможете решить все возникшие у вас вопросы с закрепленным за вами специалистом, при необходимости с выездом к вам в регион.</w:t>
      </w:r>
    </w:p>
    <w:p w:rsidR="00856F22" w:rsidRDefault="00856F22" w:rsidP="001B4D43">
      <w:pPr>
        <w:pStyle w:val="Default"/>
        <w:spacing w:after="120"/>
        <w:rPr>
          <w:rFonts w:asciiTheme="minorHAnsi" w:hAnsiTheme="minorHAnsi"/>
        </w:rPr>
      </w:pPr>
      <w:r>
        <w:rPr>
          <w:rFonts w:asciiTheme="minorHAnsi" w:hAnsiTheme="minorHAnsi"/>
          <w:noProof/>
          <w:lang w:eastAsia="ru-RU"/>
        </w:rPr>
        <w:drawing>
          <wp:inline distT="0" distB="0" distL="0" distR="0">
            <wp:extent cx="2868097" cy="2151993"/>
            <wp:effectExtent l="0" t="0" r="8890" b="1270"/>
            <wp:docPr id="3" name="Рисунок 3" descr="C:\Users\manager\Desktop\Документы\макеты магазина\viber imag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ger\Desktop\Документы\макеты магазина\viber imag3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996" cy="2156419"/>
                    </a:xfrm>
                    <a:prstGeom prst="rect">
                      <a:avLst/>
                    </a:prstGeom>
                    <a:noFill/>
                    <a:ln>
                      <a:noFill/>
                    </a:ln>
                  </pic:spPr>
                </pic:pic>
              </a:graphicData>
            </a:graphic>
          </wp:inline>
        </w:drawing>
      </w:r>
      <w:r>
        <w:rPr>
          <w:rFonts w:asciiTheme="minorHAnsi" w:hAnsiTheme="minorHAnsi"/>
          <w:noProof/>
          <w:lang w:eastAsia="ru-RU"/>
        </w:rPr>
        <w:drawing>
          <wp:inline distT="0" distB="0" distL="0" distR="0">
            <wp:extent cx="2865937" cy="2150373"/>
            <wp:effectExtent l="0" t="0" r="0" b="2540"/>
            <wp:docPr id="4" name="Рисунок 4" descr="C:\Users\manager\Desktop\Документы\макеты магазина\vib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ger\Desktop\Документы\макеты магазина\viber 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054" cy="2190978"/>
                    </a:xfrm>
                    <a:prstGeom prst="rect">
                      <a:avLst/>
                    </a:prstGeom>
                    <a:noFill/>
                    <a:ln>
                      <a:noFill/>
                    </a:ln>
                  </pic:spPr>
                </pic:pic>
              </a:graphicData>
            </a:graphic>
          </wp:inline>
        </w:drawing>
      </w:r>
    </w:p>
    <w:p w:rsidR="00856F22" w:rsidRDefault="00856F22" w:rsidP="001B4D43">
      <w:pPr>
        <w:pStyle w:val="Default"/>
        <w:spacing w:after="120"/>
        <w:rPr>
          <w:rFonts w:asciiTheme="minorHAnsi" w:hAnsiTheme="minorHAnsi"/>
          <w:b/>
          <w:sz w:val="36"/>
          <w:szCs w:val="36"/>
        </w:rPr>
      </w:pPr>
    </w:p>
    <w:p w:rsidR="00517DC0" w:rsidRDefault="00517DC0" w:rsidP="001B4D43">
      <w:pPr>
        <w:pStyle w:val="Default"/>
        <w:spacing w:after="120"/>
        <w:rPr>
          <w:rFonts w:asciiTheme="minorHAnsi" w:hAnsiTheme="minorHAnsi"/>
        </w:rPr>
      </w:pPr>
      <w:r w:rsidRPr="00517DC0">
        <w:rPr>
          <w:rFonts w:asciiTheme="minorHAnsi" w:hAnsiTheme="minorHAnsi"/>
          <w:b/>
          <w:sz w:val="36"/>
          <w:szCs w:val="36"/>
        </w:rPr>
        <w:t>3. Информация об основных участниках проекта</w:t>
      </w:r>
    </w:p>
    <w:p w:rsidR="00174131" w:rsidRDefault="00517DC0" w:rsidP="00517DC0">
      <w:pPr>
        <w:pStyle w:val="Default"/>
        <w:spacing w:after="120"/>
        <w:rPr>
          <w:rFonts w:asciiTheme="minorHAnsi" w:hAnsiTheme="minorHAnsi"/>
        </w:rPr>
      </w:pPr>
      <w:r>
        <w:rPr>
          <w:rFonts w:asciiTheme="minorHAnsi" w:hAnsiTheme="minorHAnsi"/>
        </w:rPr>
        <w:t xml:space="preserve">Договор франшизы заключается между владельцем торговой марки </w:t>
      </w:r>
      <w:r w:rsidRPr="00517DC0">
        <w:rPr>
          <w:rFonts w:asciiTheme="minorHAnsi" w:hAnsiTheme="minorHAnsi"/>
        </w:rPr>
        <w:t>«IVASHKA.RU»</w:t>
      </w:r>
      <w:r>
        <w:rPr>
          <w:rFonts w:asciiTheme="minorHAnsi" w:hAnsiTheme="minorHAnsi"/>
        </w:rPr>
        <w:t xml:space="preserve"> - ООО «</w:t>
      </w:r>
      <w:proofErr w:type="spellStart"/>
      <w:r>
        <w:rPr>
          <w:rFonts w:asciiTheme="minorHAnsi" w:hAnsiTheme="minorHAnsi"/>
        </w:rPr>
        <w:t>Комтекс</w:t>
      </w:r>
      <w:proofErr w:type="spellEnd"/>
      <w:r>
        <w:rPr>
          <w:rFonts w:asciiTheme="minorHAnsi" w:hAnsiTheme="minorHAnsi"/>
        </w:rPr>
        <w:t>» и любым юридическим или физическим лицом, находящимся в любом регионе Российской Федерации (договор в приложении).</w:t>
      </w:r>
      <w:r>
        <w:rPr>
          <w:rFonts w:asciiTheme="minorHAnsi" w:hAnsiTheme="minorHAnsi"/>
        </w:rPr>
        <w:br/>
        <w:t>Мы дорожим своей репутацией, поэтому вы можете самостоятельно проверить все наши реквизиты, компания держит всю информацию о своей деятельности открытой.</w:t>
      </w:r>
      <w:r>
        <w:rPr>
          <w:rFonts w:asciiTheme="minorHAnsi" w:hAnsiTheme="minorHAnsi"/>
        </w:rPr>
        <w:br/>
      </w:r>
      <w:r>
        <w:rPr>
          <w:rFonts w:asciiTheme="minorHAnsi" w:hAnsiTheme="minorHAnsi"/>
        </w:rPr>
        <w:br/>
        <w:t xml:space="preserve">Фабрика детского трикотажа ТМ </w:t>
      </w:r>
      <w:r w:rsidRPr="00517DC0">
        <w:rPr>
          <w:rFonts w:asciiTheme="minorHAnsi" w:hAnsiTheme="minorHAnsi"/>
        </w:rPr>
        <w:t>«IVASHKA.RU»</w:t>
      </w:r>
      <w:r w:rsidR="00856F22">
        <w:rPr>
          <w:rFonts w:asciiTheme="minorHAnsi" w:hAnsiTheme="minorHAnsi"/>
        </w:rPr>
        <w:t>:</w:t>
      </w:r>
    </w:p>
    <w:p w:rsidR="005D7480" w:rsidRDefault="00174131" w:rsidP="00174131">
      <w:pPr>
        <w:pStyle w:val="Default"/>
        <w:spacing w:after="120"/>
        <w:rPr>
          <w:rFonts w:asciiTheme="minorHAnsi" w:hAnsiTheme="minorHAnsi"/>
        </w:rPr>
      </w:pPr>
      <w:r>
        <w:rPr>
          <w:rFonts w:asciiTheme="minorHAnsi" w:hAnsiTheme="minorHAnsi"/>
        </w:rPr>
        <w:t>ООО «</w:t>
      </w:r>
      <w:proofErr w:type="spellStart"/>
      <w:r>
        <w:rPr>
          <w:rFonts w:asciiTheme="minorHAnsi" w:hAnsiTheme="minorHAnsi"/>
        </w:rPr>
        <w:t>Комтекс</w:t>
      </w:r>
      <w:proofErr w:type="spellEnd"/>
      <w:r>
        <w:rPr>
          <w:rFonts w:asciiTheme="minorHAnsi" w:hAnsiTheme="minorHAnsi"/>
        </w:rPr>
        <w:t>»</w:t>
      </w:r>
      <w:r>
        <w:rPr>
          <w:rFonts w:asciiTheme="minorHAnsi" w:hAnsiTheme="minorHAnsi"/>
        </w:rPr>
        <w:br/>
        <w:t>ИНН: 3711019540</w:t>
      </w:r>
      <w:r>
        <w:rPr>
          <w:rFonts w:asciiTheme="minorHAnsi" w:hAnsiTheme="minorHAnsi"/>
        </w:rPr>
        <w:br/>
        <w:t>ОГРН: 1063711017336</w:t>
      </w:r>
      <w:r>
        <w:rPr>
          <w:rFonts w:asciiTheme="minorHAnsi" w:hAnsiTheme="minorHAnsi"/>
        </w:rPr>
        <w:br/>
        <w:t>Адрес: г. Иваново, ул. Спартака, д.22</w:t>
      </w:r>
      <w:r>
        <w:rPr>
          <w:rFonts w:asciiTheme="minorHAnsi" w:hAnsiTheme="minorHAnsi"/>
        </w:rPr>
        <w:br/>
        <w:t>Телефон: 8-800-700-37-71</w:t>
      </w:r>
      <w:r>
        <w:rPr>
          <w:rFonts w:asciiTheme="minorHAnsi" w:hAnsiTheme="minorHAnsi"/>
        </w:rPr>
        <w:br/>
      </w:r>
      <w:r>
        <w:rPr>
          <w:rFonts w:asciiTheme="minorHAnsi" w:hAnsiTheme="minorHAnsi"/>
          <w:lang w:val="en-US"/>
        </w:rPr>
        <w:t>E</w:t>
      </w:r>
      <w:r w:rsidRPr="00174131">
        <w:rPr>
          <w:rFonts w:asciiTheme="minorHAnsi" w:hAnsiTheme="minorHAnsi"/>
        </w:rPr>
        <w:t>-</w:t>
      </w:r>
      <w:r>
        <w:rPr>
          <w:rFonts w:asciiTheme="minorHAnsi" w:hAnsiTheme="minorHAnsi"/>
          <w:lang w:val="en-US"/>
        </w:rPr>
        <w:t>mail</w:t>
      </w:r>
      <w:r w:rsidRPr="00174131">
        <w:rPr>
          <w:rFonts w:asciiTheme="minorHAnsi" w:hAnsiTheme="minorHAnsi"/>
        </w:rPr>
        <w:t xml:space="preserve">: </w:t>
      </w:r>
      <w:hyperlink r:id="rId11" w:history="1">
        <w:r w:rsidRPr="000F34FE">
          <w:rPr>
            <w:rStyle w:val="a4"/>
            <w:rFonts w:asciiTheme="minorHAnsi" w:hAnsiTheme="minorHAnsi"/>
            <w:lang w:val="en-US"/>
          </w:rPr>
          <w:t>mail</w:t>
        </w:r>
        <w:r w:rsidRPr="00174131">
          <w:rPr>
            <w:rStyle w:val="a4"/>
            <w:rFonts w:asciiTheme="minorHAnsi" w:hAnsiTheme="minorHAnsi"/>
          </w:rPr>
          <w:t>@</w:t>
        </w:r>
        <w:r w:rsidRPr="000F34FE">
          <w:rPr>
            <w:rStyle w:val="a4"/>
            <w:rFonts w:asciiTheme="minorHAnsi" w:hAnsiTheme="minorHAnsi"/>
            <w:lang w:val="en-US"/>
          </w:rPr>
          <w:t>ivash</w:t>
        </w:r>
        <w:r w:rsidRPr="00174131">
          <w:rPr>
            <w:rStyle w:val="a4"/>
            <w:rFonts w:asciiTheme="minorHAnsi" w:hAnsiTheme="minorHAnsi"/>
          </w:rPr>
          <w:t>-</w:t>
        </w:r>
        <w:r w:rsidRPr="000F34FE">
          <w:rPr>
            <w:rStyle w:val="a4"/>
            <w:rFonts w:asciiTheme="minorHAnsi" w:hAnsiTheme="minorHAnsi"/>
            <w:lang w:val="en-US"/>
          </w:rPr>
          <w:t>ka</w:t>
        </w:r>
        <w:r w:rsidRPr="00174131">
          <w:rPr>
            <w:rStyle w:val="a4"/>
            <w:rFonts w:asciiTheme="minorHAnsi" w:hAnsiTheme="minorHAnsi"/>
          </w:rPr>
          <w:t>.</w:t>
        </w:r>
        <w:r w:rsidRPr="000F34FE">
          <w:rPr>
            <w:rStyle w:val="a4"/>
            <w:rFonts w:asciiTheme="minorHAnsi" w:hAnsiTheme="minorHAnsi"/>
            <w:lang w:val="en-US"/>
          </w:rPr>
          <w:t>ru</w:t>
        </w:r>
      </w:hyperlink>
      <w:r w:rsidRPr="00174131">
        <w:rPr>
          <w:rFonts w:asciiTheme="minorHAnsi" w:hAnsiTheme="minorHAnsi"/>
        </w:rPr>
        <w:br/>
      </w:r>
      <w:r>
        <w:rPr>
          <w:rFonts w:asciiTheme="minorHAnsi" w:hAnsiTheme="minorHAnsi"/>
        </w:rPr>
        <w:t xml:space="preserve">Сайт: </w:t>
      </w:r>
      <w:r>
        <w:rPr>
          <w:rFonts w:asciiTheme="minorHAnsi" w:hAnsiTheme="minorHAnsi"/>
          <w:lang w:val="en-US"/>
        </w:rPr>
        <w:t>https</w:t>
      </w:r>
      <w:r>
        <w:rPr>
          <w:rFonts w:asciiTheme="minorHAnsi" w:hAnsiTheme="minorHAnsi"/>
        </w:rPr>
        <w:t>://ivash-ka.ru/</w:t>
      </w:r>
      <w:r>
        <w:rPr>
          <w:rFonts w:asciiTheme="minorHAnsi" w:hAnsiTheme="minorHAnsi"/>
        </w:rPr>
        <w:br/>
        <w:t xml:space="preserve">Режим работы: ПН – ПТ с 9:00 до </w:t>
      </w:r>
      <w:r w:rsidR="005D7480">
        <w:rPr>
          <w:rFonts w:asciiTheme="minorHAnsi" w:hAnsiTheme="minorHAnsi"/>
        </w:rPr>
        <w:t>17:00 (по московскому времени).</w:t>
      </w:r>
    </w:p>
    <w:p w:rsidR="009072A4" w:rsidRDefault="00174131" w:rsidP="00174131">
      <w:pPr>
        <w:pStyle w:val="Default"/>
        <w:spacing w:after="120"/>
        <w:rPr>
          <w:rFonts w:asciiTheme="minorHAnsi" w:hAnsiTheme="minorHAnsi"/>
        </w:rPr>
      </w:pPr>
      <w:r>
        <w:rPr>
          <w:rFonts w:asciiTheme="minorHAnsi" w:hAnsiTheme="minorHAnsi"/>
        </w:rPr>
        <w:t xml:space="preserve">Это предложение подходит всем, от частных лиц намеревающихся открыть свой первый бизнес, до крупных ООО, решивших переформатировать свой бизнес и дать ему новый </w:t>
      </w:r>
      <w:r>
        <w:rPr>
          <w:rFonts w:asciiTheme="minorHAnsi" w:hAnsiTheme="minorHAnsi"/>
        </w:rPr>
        <w:lastRenderedPageBreak/>
        <w:t>мощный толчок.</w:t>
      </w:r>
      <w:r w:rsidR="005D7480">
        <w:rPr>
          <w:rFonts w:asciiTheme="minorHAnsi" w:hAnsiTheme="minorHAnsi"/>
        </w:rPr>
        <w:br/>
      </w:r>
      <w:r>
        <w:rPr>
          <w:rFonts w:asciiTheme="minorHAnsi" w:hAnsiTheme="minorHAnsi"/>
        </w:rPr>
        <w:t>Порядок взаимодействия в ходе реализации проекта определяется как партнерский. Мы оказываем вам всю необходимую поддержку, мы заинтересованы в вашей успешной деятельности.</w:t>
      </w:r>
      <w:r>
        <w:rPr>
          <w:rFonts w:asciiTheme="minorHAnsi" w:hAnsiTheme="minorHAnsi"/>
        </w:rPr>
        <w:br/>
        <w:t xml:space="preserve">Цель ТМ </w:t>
      </w:r>
      <w:r w:rsidRPr="00174131">
        <w:rPr>
          <w:rFonts w:asciiTheme="minorHAnsi" w:hAnsiTheme="minorHAnsi"/>
        </w:rPr>
        <w:t>«IVASHKA.RU»</w:t>
      </w:r>
      <w:r>
        <w:rPr>
          <w:rFonts w:asciiTheme="minorHAnsi" w:hAnsiTheme="minorHAnsi"/>
        </w:rPr>
        <w:t xml:space="preserve"> увеличить число своих представительств с 40 до 200, это говорит о надежности и перспективности сотрудничества с нами. </w:t>
      </w:r>
      <w:r>
        <w:rPr>
          <w:rFonts w:asciiTheme="minorHAnsi" w:hAnsiTheme="minorHAnsi"/>
        </w:rPr>
        <w:br/>
        <w:t>Десятилетняя работа в отрасли, говорит о том</w:t>
      </w:r>
      <w:r w:rsidR="002F431D">
        <w:rPr>
          <w:rFonts w:asciiTheme="minorHAnsi" w:hAnsiTheme="minorHAnsi"/>
        </w:rPr>
        <w:t xml:space="preserve">, </w:t>
      </w:r>
      <w:r>
        <w:rPr>
          <w:rFonts w:asciiTheme="minorHAnsi" w:hAnsiTheme="minorHAnsi"/>
        </w:rPr>
        <w:t>что на наш опыт можно положится</w:t>
      </w:r>
      <w:r w:rsidR="002F431D">
        <w:rPr>
          <w:rFonts w:asciiTheme="minorHAnsi" w:hAnsiTheme="minorHAnsi"/>
        </w:rPr>
        <w:t>. Ваши же навыки могут быть совсем небольшими или быть из другой сферы, компания научит и поддержит вас на этапе становления.</w:t>
      </w:r>
    </w:p>
    <w:p w:rsidR="00174131" w:rsidRDefault="009072A4" w:rsidP="00174131">
      <w:pPr>
        <w:pStyle w:val="Default"/>
        <w:spacing w:after="120"/>
        <w:rPr>
          <w:rFonts w:asciiTheme="minorHAnsi" w:hAnsiTheme="minorHAnsi"/>
          <w:b/>
          <w:sz w:val="36"/>
          <w:szCs w:val="36"/>
        </w:rPr>
      </w:pPr>
      <w:r>
        <w:rPr>
          <w:rFonts w:asciiTheme="minorHAnsi" w:hAnsiTheme="minorHAnsi"/>
          <w:noProof/>
          <w:lang w:eastAsia="ru-RU"/>
        </w:rPr>
        <w:drawing>
          <wp:inline distT="0" distB="0" distL="0" distR="0">
            <wp:extent cx="2784397" cy="3712232"/>
            <wp:effectExtent l="0" t="0" r="0" b="2540"/>
            <wp:docPr id="5" name="Рисунок 5" descr="C:\Users\manager\Desktop\Торговая марка Иваш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ager\Desktop\Торговая марка Ивашка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443" cy="3717626"/>
                    </a:xfrm>
                    <a:prstGeom prst="rect">
                      <a:avLst/>
                    </a:prstGeom>
                    <a:noFill/>
                    <a:ln>
                      <a:noFill/>
                    </a:ln>
                  </pic:spPr>
                </pic:pic>
              </a:graphicData>
            </a:graphic>
          </wp:inline>
        </w:drawing>
      </w:r>
      <w:r>
        <w:rPr>
          <w:rFonts w:asciiTheme="minorHAnsi" w:hAnsiTheme="minorHAnsi"/>
          <w:noProof/>
          <w:lang w:eastAsia="ru-RU"/>
        </w:rPr>
        <w:drawing>
          <wp:inline distT="0" distB="0" distL="0" distR="0">
            <wp:extent cx="2790842" cy="3973099"/>
            <wp:effectExtent l="0" t="0" r="0" b="8890"/>
            <wp:docPr id="6" name="Рисунок 6" descr="C:\Users\manager\Desktop\2018_03 (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ager\Desktop\2018_03 (7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026" cy="3976208"/>
                    </a:xfrm>
                    <a:prstGeom prst="rect">
                      <a:avLst/>
                    </a:prstGeom>
                    <a:noFill/>
                    <a:ln>
                      <a:noFill/>
                    </a:ln>
                  </pic:spPr>
                </pic:pic>
              </a:graphicData>
            </a:graphic>
          </wp:inline>
        </w:drawing>
      </w:r>
      <w:r w:rsidR="00A90628">
        <w:rPr>
          <w:rFonts w:asciiTheme="minorHAnsi" w:hAnsiTheme="minorHAnsi"/>
        </w:rPr>
        <w:br/>
      </w:r>
      <w:r w:rsidR="002F431D">
        <w:rPr>
          <w:rFonts w:asciiTheme="minorHAnsi" w:hAnsiTheme="minorHAnsi"/>
        </w:rPr>
        <w:br/>
      </w:r>
      <w:r w:rsidR="002F431D">
        <w:rPr>
          <w:rFonts w:asciiTheme="minorHAnsi" w:hAnsiTheme="minorHAnsi"/>
        </w:rPr>
        <w:br/>
      </w:r>
      <w:r w:rsidR="002F431D" w:rsidRPr="002F431D">
        <w:rPr>
          <w:rFonts w:asciiTheme="minorHAnsi" w:hAnsiTheme="minorHAnsi"/>
          <w:b/>
          <w:sz w:val="36"/>
          <w:szCs w:val="36"/>
        </w:rPr>
        <w:t>4. Описание продукта:</w:t>
      </w:r>
    </w:p>
    <w:p w:rsidR="009072A4" w:rsidRDefault="002F431D" w:rsidP="002F431D">
      <w:pPr>
        <w:pStyle w:val="Default"/>
        <w:spacing w:after="120"/>
        <w:rPr>
          <w:rFonts w:asciiTheme="minorHAnsi" w:hAnsiTheme="minorHAnsi"/>
        </w:rPr>
      </w:pPr>
      <w:r>
        <w:rPr>
          <w:rFonts w:asciiTheme="minorHAnsi" w:hAnsiTheme="minorHAnsi"/>
        </w:rPr>
        <w:t xml:space="preserve">Фабрика </w:t>
      </w:r>
      <w:r w:rsidRPr="002F431D">
        <w:rPr>
          <w:rFonts w:asciiTheme="minorHAnsi" w:hAnsiTheme="minorHAnsi"/>
        </w:rPr>
        <w:t>«IVASHKA.RU»</w:t>
      </w:r>
      <w:r>
        <w:rPr>
          <w:rFonts w:asciiTheme="minorHAnsi" w:hAnsiTheme="minorHAnsi"/>
        </w:rPr>
        <w:t xml:space="preserve"> занимается производством и реализацией детского трикотажа для детей от 0 до 12 лет, в ассортимент которого входят:</w:t>
      </w:r>
      <w:r>
        <w:rPr>
          <w:rFonts w:asciiTheme="minorHAnsi" w:hAnsiTheme="minorHAnsi"/>
        </w:rPr>
        <w:br/>
        <w:t xml:space="preserve">Верхняя одежда, водолазки, джемперы, изделия из шотландки и бязи, костюмы, майки, трусы, пижамы, платья, сарафаны, толстовки, трико, брюки, футболки, халаты, </w:t>
      </w:r>
      <w:proofErr w:type="spellStart"/>
      <w:r>
        <w:rPr>
          <w:rFonts w:asciiTheme="minorHAnsi" w:hAnsiTheme="minorHAnsi"/>
        </w:rPr>
        <w:t>боди</w:t>
      </w:r>
      <w:proofErr w:type="spellEnd"/>
      <w:r>
        <w:rPr>
          <w:rFonts w:asciiTheme="minorHAnsi" w:hAnsiTheme="minorHAnsi"/>
        </w:rPr>
        <w:t>, комбинезоны, песочники, костюмы, кофты, майки, пеленки, ползунки, распашонки, штанишки, джемперы, пижамы, водолазки, рубашки, шорты, костюмы.</w:t>
      </w:r>
      <w:r>
        <w:rPr>
          <w:rFonts w:asciiTheme="minorHAnsi" w:hAnsiTheme="minorHAnsi"/>
        </w:rPr>
        <w:br/>
        <w:t>На фабрике работают собственные дизайнеры, регулярно создающие новинки, поэтому вы всегда будете обеспечены актуальным и модным товаром.</w:t>
      </w:r>
      <w:r>
        <w:rPr>
          <w:rFonts w:asciiTheme="minorHAnsi" w:hAnsiTheme="minorHAnsi"/>
        </w:rPr>
        <w:br/>
        <w:t>Детская одежда – товар, который гарантировано не залежится на полках. Дети растут, одежда нужна постоянно, и родители не раздумывают о том, стоит ли купить новую.</w:t>
      </w:r>
      <w:r w:rsidR="00543115">
        <w:rPr>
          <w:rFonts w:asciiTheme="minorHAnsi" w:hAnsiTheme="minorHAnsi"/>
        </w:rPr>
        <w:t xml:space="preserve"> Обязательное требование – одежда для ребенка должна быть  качественной и не слишком дорогой.</w:t>
      </w:r>
      <w:r w:rsidR="00543115">
        <w:rPr>
          <w:rFonts w:asciiTheme="minorHAnsi" w:hAnsiTheme="minorHAnsi"/>
        </w:rPr>
        <w:br/>
        <w:t xml:space="preserve">Детская одежда – один из немногих товаров, который будет хорошо продаваться всегда и </w:t>
      </w:r>
      <w:r w:rsidR="00543115">
        <w:rPr>
          <w:rFonts w:asciiTheme="minorHAnsi" w:hAnsiTheme="minorHAnsi"/>
        </w:rPr>
        <w:lastRenderedPageBreak/>
        <w:t>везде. Если покупку одежды для взрослого человека можно объяснить  изменениями в моде, изношенностью предыдущей пары, просто шопингом, то дети, как правило, не успевают сносить вещи – они из них просто вырастают.</w:t>
      </w:r>
      <w:r w:rsidR="00543115">
        <w:rPr>
          <w:rFonts w:asciiTheme="minorHAnsi" w:hAnsiTheme="minorHAnsi"/>
        </w:rPr>
        <w:br/>
        <w:t>Особенно если принять во внимание, что в России с 2006 года активно увеличивается рождаемость, а значит, спрос на детские товары будет неуклонно расти. Остается только принять решение и начинать действовать.</w:t>
      </w:r>
      <w:r w:rsidR="00543115">
        <w:rPr>
          <w:rFonts w:asciiTheme="minorHAnsi" w:hAnsiTheme="minorHAnsi"/>
        </w:rPr>
        <w:br/>
        <w:t>Из этого складывается впечатление, что предприниматель, решивший открыть магазин детской одежды, обречен на успех!</w:t>
      </w:r>
    </w:p>
    <w:p w:rsidR="00543115" w:rsidRDefault="009072A4" w:rsidP="002F431D">
      <w:pPr>
        <w:pStyle w:val="Default"/>
        <w:spacing w:after="120"/>
        <w:rPr>
          <w:rFonts w:asciiTheme="minorHAnsi" w:hAnsiTheme="minorHAnsi"/>
        </w:rPr>
      </w:pPr>
      <w:r>
        <w:rPr>
          <w:rFonts w:asciiTheme="minorHAnsi" w:hAnsiTheme="minorHAnsi"/>
          <w:noProof/>
          <w:lang w:eastAsia="ru-RU"/>
        </w:rPr>
        <w:drawing>
          <wp:inline distT="0" distB="0" distL="0" distR="0">
            <wp:extent cx="1453516" cy="1937866"/>
            <wp:effectExtent l="0" t="0" r="0" b="5715"/>
            <wp:docPr id="7" name="Рисунок 7" descr="C:\Users\manager\Desktop\Документы\ПРОЕКТ НОВОГО ФРАНЧАЙЗИНГА\д-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ager\Desktop\Документы\ПРОЕКТ НОВОГО ФРАНЧАЙЗИНГА\д-89(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529" cy="1959215"/>
                    </a:xfrm>
                    <a:prstGeom prst="rect">
                      <a:avLst/>
                    </a:prstGeom>
                    <a:noFill/>
                    <a:ln>
                      <a:noFill/>
                    </a:ln>
                  </pic:spPr>
                </pic:pic>
              </a:graphicData>
            </a:graphic>
          </wp:inline>
        </w:drawing>
      </w:r>
      <w:r>
        <w:rPr>
          <w:rFonts w:asciiTheme="minorHAnsi" w:hAnsiTheme="minorHAnsi"/>
          <w:noProof/>
          <w:lang w:eastAsia="ru-RU"/>
        </w:rPr>
        <w:drawing>
          <wp:inline distT="0" distB="0" distL="0" distR="0">
            <wp:extent cx="1449552" cy="1932580"/>
            <wp:effectExtent l="0" t="0" r="0" b="0"/>
            <wp:docPr id="8" name="Рисунок 8" descr="C:\Users\manager\Desktop\Документы\ПРОЕКТ НОВОГО ФРАНЧАЙЗИНГА\км-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ager\Desktop\Документы\ПРОЕКТ НОВОГО ФРАНЧАЙЗИНГА\км-30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9803" cy="1959579"/>
                    </a:xfrm>
                    <a:prstGeom prst="rect">
                      <a:avLst/>
                    </a:prstGeom>
                    <a:noFill/>
                    <a:ln>
                      <a:noFill/>
                    </a:ln>
                  </pic:spPr>
                </pic:pic>
              </a:graphicData>
            </a:graphic>
          </wp:inline>
        </w:drawing>
      </w:r>
      <w:r>
        <w:rPr>
          <w:rFonts w:asciiTheme="minorHAnsi" w:hAnsiTheme="minorHAnsi"/>
          <w:noProof/>
          <w:lang w:eastAsia="ru-RU"/>
        </w:rPr>
        <w:drawing>
          <wp:inline distT="0" distB="0" distL="0" distR="0">
            <wp:extent cx="1436413" cy="1915064"/>
            <wp:effectExtent l="0" t="0" r="0" b="9525"/>
            <wp:docPr id="9" name="Рисунок 9" descr="C:\Users\manager\Desktop\Документы\ПРОЕКТ НОВОГО ФРАНЧАЙЗИНГА\КМ-175 Костюм Гармония с шелкографией (интерл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ager\Desktop\Документы\ПРОЕКТ НОВОГО ФРАНЧАЙЗИНГА\КМ-175 Костюм Гармония с шелкографией (интерлок)(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2563" cy="1963261"/>
                    </a:xfrm>
                    <a:prstGeom prst="rect">
                      <a:avLst/>
                    </a:prstGeom>
                    <a:noFill/>
                    <a:ln>
                      <a:noFill/>
                    </a:ln>
                  </pic:spPr>
                </pic:pic>
              </a:graphicData>
            </a:graphic>
          </wp:inline>
        </w:drawing>
      </w:r>
      <w:r>
        <w:rPr>
          <w:rFonts w:asciiTheme="minorHAnsi" w:hAnsiTheme="minorHAnsi"/>
          <w:noProof/>
          <w:lang w:eastAsia="ru-RU"/>
        </w:rPr>
        <w:drawing>
          <wp:inline distT="0" distB="0" distL="0" distR="0">
            <wp:extent cx="1441182" cy="1921422"/>
            <wp:effectExtent l="0" t="0" r="6985" b="3175"/>
            <wp:docPr id="10" name="Рисунок 10" descr="C:\Users\manager\Desktop\Документы\ПРОЕКТ НОВОГО ФРАНЧАЙЗИНГА\км-358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ager\Desktop\Документы\ПРОЕКТ НОВОГО ФРАНЧАЙЗИНГА\км-358 (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565" cy="1933932"/>
                    </a:xfrm>
                    <a:prstGeom prst="rect">
                      <a:avLst/>
                    </a:prstGeom>
                    <a:noFill/>
                    <a:ln>
                      <a:noFill/>
                    </a:ln>
                  </pic:spPr>
                </pic:pic>
              </a:graphicData>
            </a:graphic>
          </wp:inline>
        </w:drawing>
      </w:r>
      <w:r w:rsidR="00543115">
        <w:rPr>
          <w:rFonts w:asciiTheme="minorHAnsi" w:hAnsiTheme="minorHAnsi"/>
        </w:rPr>
        <w:br/>
      </w:r>
      <w:r w:rsidR="00543115">
        <w:rPr>
          <w:rFonts w:asciiTheme="minorHAnsi" w:hAnsiTheme="minorHAnsi"/>
        </w:rPr>
        <w:br/>
      </w:r>
      <w:r w:rsidR="00543115">
        <w:rPr>
          <w:rFonts w:asciiTheme="minorHAnsi" w:hAnsiTheme="minorHAnsi"/>
        </w:rPr>
        <w:br/>
      </w:r>
      <w:r w:rsidR="00543115" w:rsidRPr="00543115">
        <w:rPr>
          <w:rFonts w:asciiTheme="minorHAnsi" w:hAnsiTheme="minorHAnsi"/>
          <w:b/>
          <w:sz w:val="36"/>
          <w:szCs w:val="36"/>
        </w:rPr>
        <w:t>5. Организационный план</w:t>
      </w:r>
      <w:r w:rsidR="00543115">
        <w:rPr>
          <w:rFonts w:asciiTheme="minorHAnsi" w:hAnsiTheme="minorHAnsi"/>
        </w:rPr>
        <w:br/>
      </w:r>
      <w:r w:rsidR="00543115">
        <w:rPr>
          <w:rFonts w:asciiTheme="minorHAnsi" w:hAnsiTheme="minorHAnsi"/>
        </w:rPr>
        <w:br/>
      </w:r>
      <w:r w:rsidR="00224821" w:rsidRPr="00224821">
        <w:rPr>
          <w:rFonts w:asciiTheme="minorHAnsi" w:hAnsiTheme="minorHAnsi"/>
          <w:b/>
        </w:rPr>
        <w:t>5.1</w:t>
      </w:r>
      <w:r w:rsidR="00224821">
        <w:rPr>
          <w:rFonts w:asciiTheme="minorHAnsi" w:hAnsiTheme="minorHAnsi"/>
        </w:rPr>
        <w:t xml:space="preserve"> </w:t>
      </w:r>
      <w:r w:rsidR="00543115">
        <w:rPr>
          <w:rFonts w:asciiTheme="minorHAnsi" w:hAnsiTheme="minorHAnsi"/>
        </w:rPr>
        <w:t>Общая стратегия реализации проекта:</w:t>
      </w:r>
    </w:p>
    <w:p w:rsidR="00B274EF" w:rsidRDefault="005D7480" w:rsidP="002F431D">
      <w:pPr>
        <w:pStyle w:val="Default"/>
        <w:spacing w:after="120"/>
        <w:rPr>
          <w:rFonts w:asciiTheme="minorHAnsi" w:hAnsiTheme="minorHAnsi"/>
        </w:rPr>
      </w:pPr>
      <w:r>
        <w:rPr>
          <w:rFonts w:asciiTheme="minorHAnsi" w:hAnsiTheme="minorHAnsi"/>
        </w:rPr>
        <w:t>1) Пред и</w:t>
      </w:r>
      <w:r w:rsidR="00543115">
        <w:rPr>
          <w:rFonts w:asciiTheme="minorHAnsi" w:hAnsiTheme="minorHAnsi"/>
        </w:rPr>
        <w:t xml:space="preserve">нвестиционная стадия: </w:t>
      </w:r>
      <w:r>
        <w:rPr>
          <w:rFonts w:asciiTheme="minorHAnsi" w:hAnsiTheme="minorHAnsi"/>
        </w:rPr>
        <w:t>1 неделя</w:t>
      </w:r>
      <w:r w:rsidR="00543115">
        <w:rPr>
          <w:rFonts w:asciiTheme="minorHAnsi" w:hAnsiTheme="minorHAnsi"/>
        </w:rPr>
        <w:t>. Вы знакомитесь с маркой, документацией, решаете какой формат работы вам подходит.</w:t>
      </w:r>
      <w:r w:rsidR="00543115">
        <w:rPr>
          <w:rFonts w:asciiTheme="minorHAnsi" w:hAnsiTheme="minorHAnsi"/>
        </w:rPr>
        <w:br/>
        <w:t xml:space="preserve">2) Инвестиционная стадия: </w:t>
      </w:r>
      <w:r>
        <w:rPr>
          <w:rFonts w:asciiTheme="minorHAnsi" w:hAnsiTheme="minorHAnsi"/>
        </w:rPr>
        <w:t>3 недели</w:t>
      </w:r>
      <w:r w:rsidR="00543115">
        <w:rPr>
          <w:rFonts w:asciiTheme="minorHAnsi" w:hAnsiTheme="minorHAnsi"/>
        </w:rPr>
        <w:t xml:space="preserve">. </w:t>
      </w:r>
      <w:r w:rsidR="00B274EF">
        <w:rPr>
          <w:rFonts w:asciiTheme="minorHAnsi" w:hAnsiTheme="minorHAnsi"/>
        </w:rPr>
        <w:t xml:space="preserve">Вы формируете свой финансовый фонд, в рекомендуемых или других пределах. Регистрируетесь как предприниматель, или возможно меняете форму бизнеса. </w:t>
      </w:r>
      <w:r w:rsidR="00B274EF">
        <w:rPr>
          <w:rFonts w:asciiTheme="minorHAnsi" w:hAnsiTheme="minorHAnsi"/>
        </w:rPr>
        <w:br/>
        <w:t xml:space="preserve">Заключаете договоры с нами и арендодателем. Предоставляете необходимые данные для расчета вашей финансовой модели. </w:t>
      </w:r>
      <w:r w:rsidR="00B274EF">
        <w:rPr>
          <w:rFonts w:asciiTheme="minorHAnsi" w:hAnsiTheme="minorHAnsi"/>
        </w:rPr>
        <w:br/>
        <w:t>Делаете ремонт по предоставленному нам дизайну. Закупаете товар.</w:t>
      </w:r>
      <w:r w:rsidR="00B274EF">
        <w:rPr>
          <w:rFonts w:asciiTheme="minorHAnsi" w:hAnsiTheme="minorHAnsi"/>
        </w:rPr>
        <w:br/>
        <w:t>К настоящему пункту прилагается описание по операцион</w:t>
      </w:r>
      <w:r w:rsidR="00CF71B9">
        <w:rPr>
          <w:rFonts w:asciiTheme="minorHAnsi" w:hAnsiTheme="minorHAnsi"/>
        </w:rPr>
        <w:t>ным действиям «5</w:t>
      </w:r>
      <w:r w:rsidR="00B274EF">
        <w:rPr>
          <w:rFonts w:asciiTheme="minorHAnsi" w:hAnsiTheme="minorHAnsi"/>
        </w:rPr>
        <w:t xml:space="preserve"> шагов для открытия для открытия магазина ТМ </w:t>
      </w:r>
      <w:r w:rsidR="00B274EF" w:rsidRPr="00B274EF">
        <w:rPr>
          <w:rFonts w:asciiTheme="minorHAnsi" w:hAnsiTheme="minorHAnsi"/>
        </w:rPr>
        <w:t>«IVASHKA.RU»</w:t>
      </w:r>
      <w:r>
        <w:rPr>
          <w:rFonts w:asciiTheme="minorHAnsi" w:hAnsiTheme="minorHAnsi"/>
        </w:rPr>
        <w:br/>
        <w:t>3) Операционная стадия: с 1</w:t>
      </w:r>
      <w:r w:rsidR="00B274EF">
        <w:rPr>
          <w:rFonts w:asciiTheme="minorHAnsi" w:hAnsiTheme="minorHAnsi"/>
        </w:rPr>
        <w:t xml:space="preserve"> месяца на весь этап жизни проекта. Вы </w:t>
      </w:r>
      <w:r>
        <w:rPr>
          <w:rFonts w:asciiTheme="minorHAnsi" w:hAnsiTheme="minorHAnsi"/>
        </w:rPr>
        <w:t xml:space="preserve">открываетесь и </w:t>
      </w:r>
      <w:r w:rsidR="00B274EF">
        <w:rPr>
          <w:rFonts w:asciiTheme="minorHAnsi" w:hAnsiTheme="minorHAnsi"/>
        </w:rPr>
        <w:t xml:space="preserve">налаживаете организационные моменты работы магазина и персонала. </w:t>
      </w:r>
    </w:p>
    <w:p w:rsidR="00B274EF" w:rsidRDefault="00224821" w:rsidP="002F431D">
      <w:pPr>
        <w:pStyle w:val="Default"/>
        <w:spacing w:after="120"/>
        <w:rPr>
          <w:rFonts w:asciiTheme="minorHAnsi" w:hAnsiTheme="minorHAnsi"/>
        </w:rPr>
      </w:pPr>
      <w:r w:rsidRPr="00224821">
        <w:rPr>
          <w:rFonts w:asciiTheme="minorHAnsi" w:hAnsiTheme="minorHAnsi"/>
          <w:b/>
        </w:rPr>
        <w:t>5.2</w:t>
      </w:r>
      <w:r>
        <w:rPr>
          <w:rFonts w:asciiTheme="minorHAnsi" w:hAnsiTheme="minorHAnsi"/>
        </w:rPr>
        <w:t xml:space="preserve"> </w:t>
      </w:r>
      <w:r w:rsidR="00B274EF">
        <w:rPr>
          <w:rFonts w:asciiTheme="minorHAnsi" w:hAnsiTheme="minorHAnsi"/>
        </w:rPr>
        <w:t>Необходимые характеристики объекта.</w:t>
      </w:r>
    </w:p>
    <w:p w:rsidR="00305A2D" w:rsidRDefault="00B274EF" w:rsidP="002F431D">
      <w:pPr>
        <w:pStyle w:val="Default"/>
        <w:spacing w:after="120"/>
        <w:rPr>
          <w:rFonts w:asciiTheme="minorHAnsi" w:hAnsiTheme="minorHAnsi"/>
        </w:rPr>
      </w:pPr>
      <w:r>
        <w:rPr>
          <w:rFonts w:asciiTheme="minorHAnsi" w:hAnsiTheme="minorHAnsi"/>
        </w:rPr>
        <w:t>При откр</w:t>
      </w:r>
      <w:r w:rsidR="00305A2D">
        <w:rPr>
          <w:rFonts w:asciiTheme="minorHAnsi" w:hAnsiTheme="minorHAnsi"/>
        </w:rPr>
        <w:t>ытии любого магазина важен правильный выбор места его расположения. В данном случае удачным можно считать место в спальном или деловом районе города, в крупном торгово-развлекательном центре или в отдельно расположенном магазине.</w:t>
      </w:r>
      <w:r w:rsidR="00305A2D">
        <w:rPr>
          <w:rFonts w:asciiTheme="minorHAnsi" w:hAnsiTheme="minorHAnsi"/>
        </w:rPr>
        <w:br/>
        <w:t>Для закладки вашего финансового успеха важно соблюсти несколько условий выбора торговой площади.</w:t>
      </w:r>
      <w:r w:rsidR="00305A2D">
        <w:rPr>
          <w:rFonts w:asciiTheme="minorHAnsi" w:hAnsiTheme="minorHAnsi"/>
        </w:rPr>
        <w:br/>
        <w:t>1) Первая линия с отдельным входом или торговый центр.</w:t>
      </w:r>
      <w:r w:rsidR="00305A2D">
        <w:rPr>
          <w:rFonts w:asciiTheme="minorHAnsi" w:hAnsiTheme="minorHAnsi"/>
        </w:rPr>
        <w:br/>
        <w:t>2) На первой линии – высокий пешеходный трафик, наличие продуктовых магазинов, остановок общественного транспорта, детских учреждений, парков.</w:t>
      </w:r>
      <w:r w:rsidR="00305A2D">
        <w:rPr>
          <w:rFonts w:asciiTheme="minorHAnsi" w:hAnsiTheme="minorHAnsi"/>
        </w:rPr>
        <w:br/>
        <w:t>3) В торговом центре – наличие ключевых детских арендаторов, детских игровых зон.</w:t>
      </w:r>
      <w:r w:rsidR="00305A2D">
        <w:rPr>
          <w:rFonts w:asciiTheme="minorHAnsi" w:hAnsiTheme="minorHAnsi"/>
        </w:rPr>
        <w:br/>
      </w:r>
      <w:r w:rsidR="00305A2D">
        <w:rPr>
          <w:rFonts w:asciiTheme="minorHAnsi" w:hAnsiTheme="minorHAnsi"/>
        </w:rPr>
        <w:lastRenderedPageBreak/>
        <w:t>4) Площадь магазина от 30 до 50 кв. м. (основной формат)</w:t>
      </w:r>
      <w:r w:rsidR="00305A2D">
        <w:rPr>
          <w:rFonts w:asciiTheme="minorHAnsi" w:hAnsiTheme="minorHAnsi"/>
        </w:rPr>
        <w:br/>
        <w:t>5) При открытии магазина в городе от 10 000 до 30 000 человек площадь от 15 до 30 кв. м.</w:t>
      </w:r>
      <w:r w:rsidR="00305A2D">
        <w:rPr>
          <w:rFonts w:asciiTheme="minorHAnsi" w:hAnsiTheme="minorHAnsi"/>
        </w:rPr>
        <w:br/>
        <w:t>6) Открытие отдела в существующем магазине (площадь по договоренности).</w:t>
      </w:r>
    </w:p>
    <w:p w:rsidR="00DA0238" w:rsidRDefault="00224821" w:rsidP="002F431D">
      <w:pPr>
        <w:pStyle w:val="Default"/>
        <w:spacing w:after="120"/>
        <w:rPr>
          <w:rFonts w:asciiTheme="minorHAnsi" w:hAnsiTheme="minorHAnsi"/>
        </w:rPr>
      </w:pPr>
      <w:r w:rsidRPr="00224821">
        <w:rPr>
          <w:rFonts w:asciiTheme="minorHAnsi" w:hAnsiTheme="minorHAnsi"/>
          <w:b/>
        </w:rPr>
        <w:t>5.3</w:t>
      </w:r>
      <w:r>
        <w:rPr>
          <w:rFonts w:asciiTheme="minorHAnsi" w:hAnsiTheme="minorHAnsi"/>
        </w:rPr>
        <w:t xml:space="preserve"> </w:t>
      </w:r>
      <w:r w:rsidR="00305A2D">
        <w:rPr>
          <w:rFonts w:asciiTheme="minorHAnsi" w:hAnsiTheme="minorHAnsi"/>
        </w:rPr>
        <w:t>Выбор наиболее удобного графика работы.</w:t>
      </w:r>
      <w:r w:rsidR="00DA0238">
        <w:rPr>
          <w:rFonts w:asciiTheme="minorHAnsi" w:hAnsiTheme="minorHAnsi"/>
        </w:rPr>
        <w:br/>
        <w:t>Ежедневно или по будням. По 8 или по 12 часов. С 9 00 до 21 00 или по предписаниям торгового центра.</w:t>
      </w:r>
    </w:p>
    <w:p w:rsidR="001635A5" w:rsidRDefault="00DA0238" w:rsidP="00DA0238">
      <w:pPr>
        <w:pStyle w:val="Default"/>
        <w:spacing w:after="120"/>
        <w:rPr>
          <w:rFonts w:asciiTheme="minorHAnsi" w:hAnsiTheme="minorHAnsi"/>
        </w:rPr>
      </w:pPr>
      <w:r>
        <w:rPr>
          <w:rFonts w:asciiTheme="minorHAnsi" w:hAnsiTheme="minorHAnsi"/>
        </w:rPr>
        <w:t>График смен 2х2, 4х2, 3х3 или почасовая работа с вызовом сотрудников в часы пик.</w:t>
      </w:r>
      <w:r>
        <w:rPr>
          <w:rFonts w:asciiTheme="minorHAnsi" w:hAnsiTheme="minorHAnsi"/>
        </w:rPr>
        <w:br/>
        <w:t>Возможна работа только с продавцами или с управляющим и главным продавцом смены.</w:t>
      </w:r>
      <w:r>
        <w:rPr>
          <w:rFonts w:asciiTheme="minorHAnsi" w:hAnsiTheme="minorHAnsi"/>
        </w:rPr>
        <w:br/>
        <w:t>Количество сотрудников от 2 до 5. Главный про</w:t>
      </w:r>
      <w:r w:rsidR="00224821">
        <w:rPr>
          <w:rFonts w:asciiTheme="minorHAnsi" w:hAnsiTheme="minorHAnsi"/>
        </w:rPr>
        <w:t>давец может работать по будням.</w:t>
      </w:r>
    </w:p>
    <w:p w:rsidR="00D107FD" w:rsidRDefault="00224821" w:rsidP="00DA0238">
      <w:pPr>
        <w:pStyle w:val="Default"/>
        <w:spacing w:after="120"/>
        <w:rPr>
          <w:rFonts w:asciiTheme="minorHAnsi" w:hAnsiTheme="minorHAnsi"/>
        </w:rPr>
      </w:pPr>
      <w:r w:rsidRPr="00224821">
        <w:rPr>
          <w:rFonts w:asciiTheme="minorHAnsi" w:hAnsiTheme="minorHAnsi"/>
          <w:b/>
        </w:rPr>
        <w:t>5.4</w:t>
      </w:r>
      <w:r>
        <w:rPr>
          <w:rFonts w:asciiTheme="minorHAnsi" w:hAnsiTheme="minorHAnsi"/>
        </w:rPr>
        <w:t xml:space="preserve"> </w:t>
      </w:r>
      <w:r w:rsidR="00D107FD">
        <w:rPr>
          <w:rFonts w:asciiTheme="minorHAnsi" w:hAnsiTheme="minorHAnsi"/>
        </w:rPr>
        <w:t>Организационные действия:</w:t>
      </w:r>
    </w:p>
    <w:p w:rsidR="00224821" w:rsidRDefault="001635A5" w:rsidP="00347DFD">
      <w:pPr>
        <w:pStyle w:val="Default"/>
        <w:spacing w:after="120"/>
        <w:rPr>
          <w:rFonts w:asciiTheme="minorHAnsi" w:hAnsiTheme="minorHAnsi"/>
        </w:rPr>
      </w:pPr>
      <w:r>
        <w:rPr>
          <w:rFonts w:asciiTheme="minorHAnsi" w:hAnsiTheme="minorHAnsi"/>
        </w:rPr>
        <w:t>1. Арендуете помещение</w:t>
      </w:r>
      <w:r w:rsidR="00083C2F">
        <w:rPr>
          <w:rFonts w:asciiTheme="minorHAnsi" w:hAnsiTheme="minorHAnsi"/>
        </w:rPr>
        <w:t>.</w:t>
      </w:r>
    </w:p>
    <w:p w:rsidR="00224821" w:rsidRDefault="00224821" w:rsidP="00347DFD">
      <w:pPr>
        <w:pStyle w:val="Default"/>
        <w:spacing w:after="120"/>
        <w:rPr>
          <w:rFonts w:asciiTheme="minorHAnsi" w:hAnsiTheme="minorHAnsi"/>
        </w:rPr>
      </w:pPr>
      <w:r>
        <w:rPr>
          <w:rFonts w:asciiTheme="minorHAnsi" w:hAnsiTheme="minorHAnsi"/>
        </w:rPr>
        <w:t>2. Согласовываете и оформляете дизайн-проект</w:t>
      </w:r>
      <w:r w:rsidR="00D107FD">
        <w:rPr>
          <w:rFonts w:asciiTheme="minorHAnsi" w:hAnsiTheme="minorHAnsi"/>
        </w:rPr>
        <w:t xml:space="preserve"> с торговым центром и </w:t>
      </w:r>
      <w:r w:rsidR="008C7834">
        <w:rPr>
          <w:rFonts w:asciiTheme="minorHAnsi" w:hAnsiTheme="minorHAnsi"/>
        </w:rPr>
        <w:t>нашей фабрикой</w:t>
      </w:r>
      <w:r>
        <w:rPr>
          <w:rFonts w:asciiTheme="minorHAnsi" w:hAnsiTheme="minorHAnsi"/>
        </w:rPr>
        <w:t>, при помощи нашего дизайнера</w:t>
      </w:r>
      <w:r w:rsidR="00083C2F">
        <w:rPr>
          <w:rFonts w:asciiTheme="minorHAnsi" w:hAnsiTheme="minorHAnsi"/>
        </w:rPr>
        <w:t>.</w:t>
      </w:r>
    </w:p>
    <w:p w:rsidR="00224821" w:rsidRDefault="00D107FD" w:rsidP="00347DFD">
      <w:pPr>
        <w:pStyle w:val="Default"/>
        <w:spacing w:after="120"/>
        <w:rPr>
          <w:rFonts w:asciiTheme="minorHAnsi" w:hAnsiTheme="minorHAnsi"/>
        </w:rPr>
      </w:pPr>
      <w:r>
        <w:rPr>
          <w:rFonts w:asciiTheme="minorHAnsi" w:hAnsiTheme="minorHAnsi"/>
        </w:rPr>
        <w:t>3. Закуп</w:t>
      </w:r>
      <w:r w:rsidR="001635A5">
        <w:rPr>
          <w:rFonts w:asciiTheme="minorHAnsi" w:hAnsiTheme="minorHAnsi"/>
        </w:rPr>
        <w:t>аете торговое оборудование</w:t>
      </w:r>
      <w:r w:rsidR="00083C2F">
        <w:rPr>
          <w:rFonts w:asciiTheme="minorHAnsi" w:hAnsiTheme="minorHAnsi"/>
        </w:rPr>
        <w:t>.</w:t>
      </w:r>
      <w:r w:rsidR="00347DFD">
        <w:rPr>
          <w:rFonts w:asciiTheme="minorHAnsi" w:hAnsiTheme="minorHAnsi"/>
        </w:rPr>
        <w:br/>
        <w:t xml:space="preserve">У нас используется компьютеризированная система учета товара в 1С. Для этого вам будут необходимы касса, </w:t>
      </w:r>
      <w:r w:rsidR="001635A5">
        <w:rPr>
          <w:rFonts w:asciiTheme="minorHAnsi" w:hAnsiTheme="minorHAnsi"/>
        </w:rPr>
        <w:t>сканер для</w:t>
      </w:r>
      <w:r w:rsidR="00347DFD">
        <w:rPr>
          <w:rFonts w:asciiTheme="minorHAnsi" w:hAnsiTheme="minorHAnsi"/>
        </w:rPr>
        <w:t xml:space="preserve"> считывания штрих кодов, компьютер. Все товары имеют штрих код. Это позволяет максимально быстро обслуживать покупателей, что становится особенно актуальным в праздничные и выходные дни, и позволяет не терять время в очереди в кассу.</w:t>
      </w:r>
      <w:r w:rsidR="00347DFD">
        <w:rPr>
          <w:rFonts w:asciiTheme="minorHAnsi" w:hAnsiTheme="minorHAnsi"/>
        </w:rPr>
        <w:br/>
        <w:t>Так же это позволяет отслеживать лидеров и аутсайдеров среди товаров, и максимально быстро реагировать на изменение покупательского спроса.</w:t>
      </w:r>
      <w:r w:rsidR="00347DFD">
        <w:rPr>
          <w:rFonts w:asciiTheme="minorHAnsi" w:hAnsiTheme="minorHAnsi"/>
        </w:rPr>
        <w:br/>
        <w:t>Для торговой площади понадобятся: настенные панели для товаров, кронштейны, вешалки, стойки для товара на середину зала, стол, к</w:t>
      </w:r>
      <w:r w:rsidR="001635A5">
        <w:rPr>
          <w:rFonts w:asciiTheme="minorHAnsi" w:hAnsiTheme="minorHAnsi"/>
        </w:rPr>
        <w:t>орзина для распродаж. В</w:t>
      </w:r>
      <w:r w:rsidR="00347DFD">
        <w:rPr>
          <w:rFonts w:asciiTheme="minorHAnsi" w:hAnsiTheme="minorHAnsi"/>
        </w:rPr>
        <w:t xml:space="preserve">озможно </w:t>
      </w:r>
      <w:r w:rsidR="001635A5">
        <w:rPr>
          <w:rFonts w:asciiTheme="minorHAnsi" w:hAnsiTheme="minorHAnsi"/>
        </w:rPr>
        <w:t xml:space="preserve">вам пригодится небольшая </w:t>
      </w:r>
      <w:r w:rsidR="00347DFD">
        <w:rPr>
          <w:rFonts w:asciiTheme="minorHAnsi" w:hAnsiTheme="minorHAnsi"/>
        </w:rPr>
        <w:t>примерочная</w:t>
      </w:r>
      <w:r w:rsidR="001635A5">
        <w:rPr>
          <w:rFonts w:asciiTheme="minorHAnsi" w:hAnsiTheme="minorHAnsi"/>
        </w:rPr>
        <w:t>, зеркала, экран для показа мультфильмов, это позволит задержать клиентов дольше в магазине</w:t>
      </w:r>
      <w:r w:rsidR="00347DFD">
        <w:rPr>
          <w:rFonts w:asciiTheme="minorHAnsi" w:hAnsiTheme="minorHAnsi"/>
        </w:rPr>
        <w:t>.</w:t>
      </w:r>
      <w:r w:rsidR="001635A5">
        <w:rPr>
          <w:rFonts w:asciiTheme="minorHAnsi" w:hAnsiTheme="minorHAnsi"/>
        </w:rPr>
        <w:t xml:space="preserve"> </w:t>
      </w:r>
      <w:r w:rsidR="00224821">
        <w:rPr>
          <w:rFonts w:asciiTheme="minorHAnsi" w:hAnsiTheme="minorHAnsi"/>
        </w:rPr>
        <w:br/>
      </w:r>
      <w:r w:rsidR="001635A5">
        <w:rPr>
          <w:rFonts w:asciiTheme="minorHAnsi" w:hAnsiTheme="minorHAnsi"/>
        </w:rPr>
        <w:t>Для оформления магазина по предоставленному нашим дизайнером эскизу, понадобятся вывески. Для них можно использовать баннерный материал или пластик с само</w:t>
      </w:r>
      <w:r w:rsidR="00083C2F">
        <w:rPr>
          <w:rFonts w:asciiTheme="minorHAnsi" w:hAnsiTheme="minorHAnsi"/>
        </w:rPr>
        <w:t xml:space="preserve"> </w:t>
      </w:r>
      <w:r w:rsidR="001635A5">
        <w:rPr>
          <w:rFonts w:asciiTheme="minorHAnsi" w:hAnsiTheme="minorHAnsi"/>
        </w:rPr>
        <w:t>клейкой.</w:t>
      </w:r>
    </w:p>
    <w:p w:rsidR="001635A5" w:rsidRDefault="001635A5" w:rsidP="00347DFD">
      <w:pPr>
        <w:pStyle w:val="Default"/>
        <w:spacing w:after="120"/>
        <w:rPr>
          <w:rFonts w:asciiTheme="minorHAnsi" w:hAnsiTheme="minorHAnsi"/>
        </w:rPr>
      </w:pPr>
      <w:r>
        <w:rPr>
          <w:rFonts w:asciiTheme="minorHAnsi" w:hAnsiTheme="minorHAnsi"/>
        </w:rPr>
        <w:t>4. Нанимаете сотрудников</w:t>
      </w:r>
      <w:r w:rsidR="00083C2F">
        <w:rPr>
          <w:rFonts w:asciiTheme="minorHAnsi" w:hAnsiTheme="minorHAnsi"/>
        </w:rPr>
        <w:t>.</w:t>
      </w:r>
    </w:p>
    <w:p w:rsidR="001635A5" w:rsidRDefault="001635A5" w:rsidP="00347DFD">
      <w:pPr>
        <w:pStyle w:val="Default"/>
        <w:spacing w:after="120"/>
        <w:rPr>
          <w:rFonts w:asciiTheme="minorHAnsi" w:hAnsiTheme="minorHAnsi"/>
        </w:rPr>
      </w:pPr>
      <w:r>
        <w:rPr>
          <w:rFonts w:asciiTheme="minorHAnsi" w:hAnsiTheme="minorHAnsi"/>
        </w:rPr>
        <w:t>Грамотный персонал – цель компании, разработать позитивный и активный подход к обслуживанию клиентов, который будет обеспечивать многократное возвращение клиента в ваш магазин. Т.к. мы считаем</w:t>
      </w:r>
      <w:r w:rsidR="00710D8E">
        <w:rPr>
          <w:rFonts w:asciiTheme="minorHAnsi" w:hAnsiTheme="minorHAnsi"/>
        </w:rPr>
        <w:t>,</w:t>
      </w:r>
      <w:r>
        <w:rPr>
          <w:rFonts w:asciiTheme="minorHAnsi" w:hAnsiTheme="minorHAnsi"/>
        </w:rPr>
        <w:t xml:space="preserve"> что сотрудники играют решающую роль в презентации наших товаров, то продавцы должны иметь знания обо всех предлагаемых товарах</w:t>
      </w:r>
      <w:r w:rsidR="00710D8E">
        <w:rPr>
          <w:rFonts w:asciiTheme="minorHAnsi" w:hAnsiTheme="minorHAnsi"/>
        </w:rPr>
        <w:t>. Мы рекомендуем привлекать к сотрудничеству мотивированных и знающих людей, чтобы клиенты обслуживались на высшем уровне.</w:t>
      </w:r>
    </w:p>
    <w:p w:rsidR="00224821" w:rsidRDefault="00224821" w:rsidP="00347DFD">
      <w:pPr>
        <w:pStyle w:val="Default"/>
        <w:spacing w:after="120"/>
        <w:rPr>
          <w:rFonts w:asciiTheme="minorHAnsi" w:hAnsiTheme="minorHAnsi"/>
        </w:rPr>
      </w:pPr>
      <w:r>
        <w:rPr>
          <w:rFonts w:asciiTheme="minorHAnsi" w:hAnsiTheme="minorHAnsi"/>
        </w:rPr>
        <w:t>5. Производите первоначальную закупку товара</w:t>
      </w:r>
      <w:r w:rsidR="00083C2F">
        <w:rPr>
          <w:rFonts w:asciiTheme="minorHAnsi" w:hAnsiTheme="minorHAnsi"/>
        </w:rPr>
        <w:t>. Ее</w:t>
      </w:r>
      <w:r>
        <w:rPr>
          <w:rFonts w:asciiTheme="minorHAnsi" w:hAnsiTheme="minorHAnsi"/>
        </w:rPr>
        <w:t xml:space="preserve"> помогут сформировать наши менеджеры.</w:t>
      </w:r>
    </w:p>
    <w:p w:rsidR="00710D8E" w:rsidRDefault="00224821" w:rsidP="00347DFD">
      <w:pPr>
        <w:pStyle w:val="Default"/>
        <w:spacing w:after="120"/>
        <w:rPr>
          <w:rFonts w:asciiTheme="minorHAnsi" w:hAnsiTheme="minorHAnsi"/>
        </w:rPr>
      </w:pPr>
      <w:r w:rsidRPr="00224821">
        <w:rPr>
          <w:rFonts w:asciiTheme="minorHAnsi" w:hAnsiTheme="minorHAnsi"/>
          <w:b/>
        </w:rPr>
        <w:t>5.5</w:t>
      </w:r>
      <w:r>
        <w:rPr>
          <w:rFonts w:asciiTheme="minorHAnsi" w:hAnsiTheme="minorHAnsi"/>
        </w:rPr>
        <w:t xml:space="preserve"> </w:t>
      </w:r>
      <w:r w:rsidR="00710D8E">
        <w:rPr>
          <w:rFonts w:asciiTheme="minorHAnsi" w:hAnsiTheme="minorHAnsi"/>
        </w:rPr>
        <w:t>Должностные обязанности персонала</w:t>
      </w:r>
      <w:r w:rsidR="00083C2F">
        <w:rPr>
          <w:rFonts w:asciiTheme="minorHAnsi" w:hAnsiTheme="minorHAnsi"/>
        </w:rPr>
        <w:t>.</w:t>
      </w:r>
    </w:p>
    <w:p w:rsidR="00F4445C" w:rsidRDefault="00710D8E" w:rsidP="00224821">
      <w:pPr>
        <w:pStyle w:val="Default"/>
        <w:spacing w:after="120"/>
        <w:rPr>
          <w:rFonts w:asciiTheme="minorHAnsi" w:hAnsiTheme="minorHAnsi"/>
        </w:rPr>
      </w:pPr>
      <w:r>
        <w:rPr>
          <w:rFonts w:asciiTheme="minorHAnsi" w:hAnsiTheme="minorHAnsi"/>
        </w:rPr>
        <w:t>А) Обслуживание и консультация клиентов</w:t>
      </w:r>
      <w:r>
        <w:rPr>
          <w:rFonts w:asciiTheme="minorHAnsi" w:hAnsiTheme="minorHAnsi"/>
        </w:rPr>
        <w:br/>
        <w:t>Б) Открытие и закрытие магазина</w:t>
      </w:r>
      <w:r>
        <w:rPr>
          <w:rFonts w:asciiTheme="minorHAnsi" w:hAnsiTheme="minorHAnsi"/>
        </w:rPr>
        <w:br/>
        <w:t>В) Прием товара</w:t>
      </w:r>
      <w:r>
        <w:rPr>
          <w:rFonts w:asciiTheme="minorHAnsi" w:hAnsiTheme="minorHAnsi"/>
        </w:rPr>
        <w:br/>
        <w:t>Г) Выкладка ассортимента в торговом зале</w:t>
      </w:r>
      <w:r>
        <w:rPr>
          <w:rFonts w:asciiTheme="minorHAnsi" w:hAnsiTheme="minorHAnsi"/>
        </w:rPr>
        <w:br/>
        <w:t>Д) Знание ассортиментной линейки товаров, особенностей материалов, используемых в производстве одежды</w:t>
      </w:r>
      <w:r>
        <w:rPr>
          <w:rFonts w:asciiTheme="minorHAnsi" w:hAnsiTheme="minorHAnsi"/>
        </w:rPr>
        <w:br/>
      </w:r>
      <w:r>
        <w:rPr>
          <w:rFonts w:asciiTheme="minorHAnsi" w:hAnsiTheme="minorHAnsi"/>
        </w:rPr>
        <w:lastRenderedPageBreak/>
        <w:t>Е) Выполнение распоряжений руководителя</w:t>
      </w:r>
      <w:r>
        <w:rPr>
          <w:rFonts w:asciiTheme="minorHAnsi" w:hAnsiTheme="minorHAnsi"/>
        </w:rPr>
        <w:br/>
        <w:t>Ж) Кассовый расчет клиентов</w:t>
      </w:r>
      <w:r>
        <w:rPr>
          <w:rFonts w:asciiTheme="minorHAnsi" w:hAnsiTheme="minorHAnsi"/>
        </w:rPr>
        <w:br/>
        <w:t>З) Подсчет денежных остатков в кассе</w:t>
      </w:r>
      <w:r>
        <w:rPr>
          <w:rFonts w:asciiTheme="minorHAnsi" w:hAnsiTheme="minorHAnsi"/>
        </w:rPr>
        <w:br/>
        <w:t xml:space="preserve">И) Формирование заказа для поставки с фабрики с указанием количества товара по </w:t>
      </w:r>
      <w:r>
        <w:rPr>
          <w:rFonts w:asciiTheme="minorHAnsi" w:hAnsiTheme="minorHAnsi"/>
        </w:rPr>
        <w:br/>
        <w:t>позициям</w:t>
      </w:r>
    </w:p>
    <w:p w:rsidR="00EC3E85" w:rsidRDefault="00F4445C" w:rsidP="00224821">
      <w:pPr>
        <w:pStyle w:val="Default"/>
        <w:spacing w:after="120"/>
        <w:rPr>
          <w:rFonts w:asciiTheme="minorHAnsi" w:hAnsiTheme="minorHAnsi"/>
        </w:rPr>
      </w:pPr>
      <w:r w:rsidRPr="00F4445C">
        <w:rPr>
          <w:rFonts w:asciiTheme="minorHAnsi" w:hAnsiTheme="minorHAnsi"/>
        </w:rPr>
        <w:t>Сотрудники магазина представляют собой нематериальный актив компании. Владе</w:t>
      </w:r>
      <w:r w:rsidR="00083C2F">
        <w:rPr>
          <w:rFonts w:asciiTheme="minorHAnsi" w:hAnsiTheme="minorHAnsi"/>
        </w:rPr>
        <w:t>льцу магазина не стоит забывать, ч</w:t>
      </w:r>
      <w:r w:rsidRPr="00F4445C">
        <w:rPr>
          <w:rFonts w:asciiTheme="minorHAnsi" w:hAnsiTheme="minorHAnsi"/>
        </w:rPr>
        <w:t>то уровень обслуживания может как повысить оборот магазина в несколько раз, так и свести выручку к минимуму. Поддерживать стандарт качества работы персонала помогут изложенные в письменном виде четкие должностные инструкции, а также регулярный контроль за их исполнением.</w:t>
      </w:r>
      <w:r>
        <w:rPr>
          <w:rFonts w:asciiTheme="minorHAnsi" w:hAnsiTheme="minorHAnsi"/>
        </w:rPr>
        <w:br/>
      </w:r>
      <w:r>
        <w:rPr>
          <w:rFonts w:asciiTheme="minorHAnsi" w:hAnsiTheme="minorHAnsi"/>
        </w:rPr>
        <w:br/>
      </w:r>
      <w:r w:rsidRPr="00F4445C">
        <w:rPr>
          <w:rFonts w:asciiTheme="minorHAnsi" w:hAnsiTheme="minorHAnsi"/>
          <w:b/>
        </w:rPr>
        <w:t>5.6</w:t>
      </w:r>
      <w:r>
        <w:rPr>
          <w:rFonts w:asciiTheme="minorHAnsi" w:hAnsiTheme="minorHAnsi"/>
        </w:rPr>
        <w:t xml:space="preserve"> Фабрика самостоятельно проводит рекламную компанию перед открытием вашего магазина.</w:t>
      </w:r>
    </w:p>
    <w:p w:rsidR="00C05901" w:rsidRDefault="00F4445C" w:rsidP="00224821">
      <w:pPr>
        <w:pStyle w:val="Default"/>
        <w:spacing w:after="120"/>
        <w:rPr>
          <w:rFonts w:asciiTheme="minorHAnsi" w:hAnsiTheme="minorHAnsi"/>
          <w:b/>
          <w:sz w:val="36"/>
          <w:szCs w:val="36"/>
        </w:rPr>
      </w:pPr>
      <w:r w:rsidRPr="00083C2F">
        <w:rPr>
          <w:rFonts w:asciiTheme="minorHAnsi" w:hAnsiTheme="minorHAnsi"/>
          <w:b/>
        </w:rPr>
        <w:t>5.7</w:t>
      </w:r>
      <w:r>
        <w:rPr>
          <w:rFonts w:asciiTheme="minorHAnsi" w:hAnsiTheme="minorHAnsi"/>
        </w:rPr>
        <w:t xml:space="preserve"> Начинаете работать</w:t>
      </w:r>
      <w:r w:rsidR="00083C2F">
        <w:rPr>
          <w:rFonts w:asciiTheme="minorHAnsi" w:hAnsiTheme="minorHAnsi"/>
        </w:rPr>
        <w:t>.</w:t>
      </w:r>
      <w:r>
        <w:rPr>
          <w:rFonts w:asciiTheme="minorHAnsi" w:hAnsiTheme="minorHAnsi"/>
        </w:rPr>
        <w:br/>
      </w:r>
      <w:r>
        <w:rPr>
          <w:rFonts w:asciiTheme="minorHAnsi" w:hAnsiTheme="minorHAnsi"/>
        </w:rPr>
        <w:br/>
      </w:r>
      <w:r w:rsidR="00A90628">
        <w:rPr>
          <w:rFonts w:asciiTheme="minorHAnsi" w:hAnsiTheme="minorHAnsi"/>
          <w:noProof/>
          <w:lang w:eastAsia="ru-RU"/>
        </w:rPr>
        <w:drawing>
          <wp:inline distT="0" distB="0" distL="0" distR="0">
            <wp:extent cx="2383270" cy="1715301"/>
            <wp:effectExtent l="0" t="0" r="0" b="0"/>
            <wp:docPr id="19" name="Рисунок 19" descr="C:\Users\manager\Desktop\иваш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ager\Desktop\ивашка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0835" cy="1735140"/>
                    </a:xfrm>
                    <a:prstGeom prst="rect">
                      <a:avLst/>
                    </a:prstGeom>
                    <a:noFill/>
                    <a:ln>
                      <a:noFill/>
                    </a:ln>
                  </pic:spPr>
                </pic:pic>
              </a:graphicData>
            </a:graphic>
          </wp:inline>
        </w:drawing>
      </w:r>
      <w:r w:rsidR="00A90628">
        <w:rPr>
          <w:rFonts w:asciiTheme="minorHAnsi" w:hAnsiTheme="minorHAnsi"/>
          <w:noProof/>
          <w:lang w:eastAsia="ru-RU"/>
        </w:rPr>
        <w:drawing>
          <wp:inline distT="0" distB="0" distL="0" distR="0">
            <wp:extent cx="2785307" cy="1718626"/>
            <wp:effectExtent l="0" t="0" r="0" b="0"/>
            <wp:docPr id="18" name="Рисунок 18" descr="C:\Users\manager\Desktop\иваш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nager\Desktop\ивашка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997" cy="1748670"/>
                    </a:xfrm>
                    <a:prstGeom prst="rect">
                      <a:avLst/>
                    </a:prstGeom>
                    <a:noFill/>
                    <a:ln>
                      <a:noFill/>
                    </a:ln>
                  </pic:spPr>
                </pic:pic>
              </a:graphicData>
            </a:graphic>
          </wp:inline>
        </w:drawing>
      </w:r>
      <w:r>
        <w:rPr>
          <w:rFonts w:asciiTheme="minorHAnsi" w:hAnsiTheme="minorHAnsi"/>
        </w:rPr>
        <w:br/>
      </w:r>
      <w:r>
        <w:rPr>
          <w:rFonts w:asciiTheme="minorHAnsi" w:hAnsiTheme="minorHAnsi"/>
        </w:rPr>
        <w:br/>
      </w:r>
    </w:p>
    <w:p w:rsidR="00F4445C" w:rsidRDefault="00F4445C" w:rsidP="00224821">
      <w:pPr>
        <w:pStyle w:val="Default"/>
        <w:spacing w:after="120"/>
        <w:rPr>
          <w:rFonts w:asciiTheme="minorHAnsi" w:hAnsiTheme="minorHAnsi"/>
        </w:rPr>
      </w:pPr>
      <w:r w:rsidRPr="00F4445C">
        <w:rPr>
          <w:rFonts w:asciiTheme="minorHAnsi" w:hAnsiTheme="minorHAnsi"/>
          <w:b/>
          <w:sz w:val="36"/>
          <w:szCs w:val="36"/>
        </w:rPr>
        <w:t xml:space="preserve">6. </w:t>
      </w:r>
      <w:r w:rsidR="00482D13">
        <w:rPr>
          <w:rFonts w:asciiTheme="minorHAnsi" w:hAnsiTheme="minorHAnsi"/>
          <w:b/>
          <w:sz w:val="36"/>
          <w:szCs w:val="36"/>
        </w:rPr>
        <w:t>Стратегия</w:t>
      </w:r>
      <w:r w:rsidRPr="00F4445C">
        <w:rPr>
          <w:rFonts w:asciiTheme="minorHAnsi" w:hAnsiTheme="minorHAnsi"/>
          <w:b/>
          <w:sz w:val="36"/>
          <w:szCs w:val="36"/>
        </w:rPr>
        <w:t xml:space="preserve"> маркетинга</w:t>
      </w:r>
    </w:p>
    <w:p w:rsidR="0048070B" w:rsidRDefault="00F4445C" w:rsidP="00224821">
      <w:pPr>
        <w:pStyle w:val="Default"/>
        <w:spacing w:after="120"/>
        <w:rPr>
          <w:rFonts w:asciiTheme="minorHAnsi" w:hAnsiTheme="minorHAnsi"/>
        </w:rPr>
      </w:pPr>
      <w:r>
        <w:rPr>
          <w:rFonts w:asciiTheme="minorHAnsi" w:hAnsiTheme="minorHAnsi"/>
        </w:rPr>
        <w:t xml:space="preserve">Реклама двигатель торговли – это вечный и действенный инструмент </w:t>
      </w:r>
      <w:r w:rsidR="002D0284">
        <w:rPr>
          <w:rFonts w:asciiTheme="minorHAnsi" w:hAnsiTheme="minorHAnsi"/>
        </w:rPr>
        <w:t xml:space="preserve">достижения успеха. ТМ </w:t>
      </w:r>
      <w:r w:rsidR="002D0284" w:rsidRPr="002D0284">
        <w:rPr>
          <w:rFonts w:asciiTheme="minorHAnsi" w:hAnsiTheme="minorHAnsi"/>
        </w:rPr>
        <w:t>«IVASHKA.RU»</w:t>
      </w:r>
      <w:r w:rsidR="002D0284">
        <w:rPr>
          <w:rFonts w:asciiTheme="minorHAnsi" w:hAnsiTheme="minorHAnsi"/>
        </w:rPr>
        <w:t xml:space="preserve"> создало и продвигает сейчас уникаль</w:t>
      </w:r>
      <w:r w:rsidR="00487B3A">
        <w:rPr>
          <w:rFonts w:asciiTheme="minorHAnsi" w:hAnsiTheme="minorHAnsi"/>
        </w:rPr>
        <w:t>ное предложение на рынке франшиз, бесплатное рекламное сопровождение магазина на всем этапе жизни проекта. Для этого конкретно под ваш магазин разрабатывается рекламная компания. Статистика показывает что наши партнеры пользующиеся этой услугой</w:t>
      </w:r>
      <w:r w:rsidR="00083C2F">
        <w:rPr>
          <w:rFonts w:asciiTheme="minorHAnsi" w:hAnsiTheme="minorHAnsi"/>
        </w:rPr>
        <w:t>,</w:t>
      </w:r>
      <w:r w:rsidR="00487B3A">
        <w:rPr>
          <w:rFonts w:asciiTheme="minorHAnsi" w:hAnsiTheme="minorHAnsi"/>
        </w:rPr>
        <w:t xml:space="preserve"> на порядок повышают свою прибыль.</w:t>
      </w:r>
      <w:r w:rsidR="00487B3A">
        <w:rPr>
          <w:rFonts w:asciiTheme="minorHAnsi" w:hAnsiTheme="minorHAnsi"/>
        </w:rPr>
        <w:br/>
        <w:t xml:space="preserve">Стратегия борьбы с вашими конкурентами является одним из основных факторов о котором стоит задуматься на начальном этапе при организации бизнеса. В каждом городе найдутся конкуренты, занимающиеся тем же сегментом одежды. </w:t>
      </w:r>
      <w:r w:rsidR="00487B3A">
        <w:rPr>
          <w:rFonts w:asciiTheme="minorHAnsi" w:hAnsiTheme="minorHAnsi"/>
        </w:rPr>
        <w:br/>
      </w:r>
      <w:r w:rsidR="00487B3A" w:rsidRPr="00487B3A">
        <w:rPr>
          <w:rFonts w:asciiTheme="minorHAnsi" w:hAnsiTheme="minorHAnsi"/>
        </w:rPr>
        <w:t>ТМ «IVASHKA.RU»</w:t>
      </w:r>
      <w:r w:rsidR="00487B3A">
        <w:rPr>
          <w:rFonts w:asciiTheme="minorHAnsi" w:hAnsiTheme="minorHAnsi"/>
        </w:rPr>
        <w:t xml:space="preserve"> заботится о своих партнерах, поэтому мы основательно поработали над инструментами </w:t>
      </w:r>
      <w:r w:rsidR="0048070B">
        <w:rPr>
          <w:rFonts w:asciiTheme="minorHAnsi" w:hAnsiTheme="minorHAnsi"/>
        </w:rPr>
        <w:t>продвижения</w:t>
      </w:r>
      <w:r w:rsidR="00487B3A">
        <w:rPr>
          <w:rFonts w:asciiTheme="minorHAnsi" w:hAnsiTheme="minorHAnsi"/>
        </w:rPr>
        <w:t xml:space="preserve"> франшизы</w:t>
      </w:r>
      <w:r w:rsidR="00083C2F">
        <w:rPr>
          <w:rFonts w:asciiTheme="minorHAnsi" w:hAnsiTheme="minorHAnsi"/>
        </w:rPr>
        <w:t>:</w:t>
      </w:r>
    </w:p>
    <w:p w:rsidR="00CB0639" w:rsidRPr="00A25CA4" w:rsidRDefault="0048070B" w:rsidP="0048070B">
      <w:pPr>
        <w:pStyle w:val="Default"/>
        <w:spacing w:after="120"/>
        <w:rPr>
          <w:rFonts w:asciiTheme="minorHAnsi" w:hAnsiTheme="minorHAnsi"/>
          <w:highlight w:val="yellow"/>
        </w:rPr>
      </w:pPr>
      <w:r>
        <w:rPr>
          <w:rFonts w:asciiTheme="minorHAnsi" w:hAnsiTheme="minorHAnsi"/>
        </w:rPr>
        <w:t xml:space="preserve">1) </w:t>
      </w:r>
      <w:r w:rsidRPr="0048070B">
        <w:rPr>
          <w:rFonts w:asciiTheme="minorHAnsi" w:hAnsiTheme="minorHAnsi"/>
        </w:rPr>
        <w:t>ТМ «IVASHKA.RU»</w:t>
      </w:r>
      <w:r>
        <w:rPr>
          <w:rFonts w:asciiTheme="minorHAnsi" w:hAnsiTheme="minorHAnsi"/>
        </w:rPr>
        <w:t xml:space="preserve"> самым действенным инструментом превосходства над любой торговой точкой конкурентов или даже сетью, считает уже упомянутую рекламную поддержку. Рекламные компании планируются и идут постоянно из центра, составляется прогноз именно на ваш регион и запускается план по привлечению клиентов через несколько рекламных каналов. Вам не придется самим ломать голову над рекламой или тратить на нее деньги. Этим будет заниматься специальный отдел нашей компании, при </w:t>
      </w:r>
      <w:r>
        <w:rPr>
          <w:rFonts w:asciiTheme="minorHAnsi" w:hAnsiTheme="minorHAnsi"/>
        </w:rPr>
        <w:lastRenderedPageBreak/>
        <w:t xml:space="preserve">необходимости вы сможете взаимодействовать с ним для достижения наибольшего </w:t>
      </w:r>
      <w:r w:rsidR="00C05901">
        <w:rPr>
          <w:rFonts w:asciiTheme="minorHAnsi" w:hAnsiTheme="minorHAnsi"/>
        </w:rPr>
        <w:t>эффекта от этой услуги</w:t>
      </w:r>
      <w:r>
        <w:rPr>
          <w:rFonts w:asciiTheme="minorHAnsi" w:hAnsiTheme="minorHAnsi"/>
        </w:rPr>
        <w:t>.</w:t>
      </w:r>
      <w:r w:rsidR="00E82A29" w:rsidRPr="00A25CA4">
        <w:rPr>
          <w:rFonts w:asciiTheme="minorHAnsi" w:hAnsiTheme="minorHAnsi" w:cs="Wingdings"/>
        </w:rPr>
        <w:br/>
      </w:r>
      <w:r w:rsidR="00CF5B1B" w:rsidRPr="00A25CA4">
        <w:rPr>
          <w:rFonts w:asciiTheme="minorHAnsi" w:hAnsiTheme="minorHAnsi" w:cs="Wingdings"/>
        </w:rPr>
        <w:t>2) Следующим серьезным инструментом продвижения вашего бизнеса будет являт</w:t>
      </w:r>
      <w:r w:rsidR="00C91174" w:rsidRPr="00A25CA4">
        <w:rPr>
          <w:rFonts w:asciiTheme="minorHAnsi" w:hAnsiTheme="minorHAnsi" w:cs="Wingdings"/>
        </w:rPr>
        <w:t>ь</w:t>
      </w:r>
      <w:r w:rsidR="00CF5B1B" w:rsidRPr="00A25CA4">
        <w:rPr>
          <w:rFonts w:asciiTheme="minorHAnsi" w:hAnsiTheme="minorHAnsi" w:cs="Wingdings"/>
        </w:rPr>
        <w:t>ся</w:t>
      </w:r>
      <w:r w:rsidR="00E82A29" w:rsidRPr="00A25CA4">
        <w:rPr>
          <w:rFonts w:asciiTheme="minorHAnsi" w:hAnsiTheme="minorHAnsi" w:cs="Wingdings"/>
        </w:rPr>
        <w:t xml:space="preserve"> то</w:t>
      </w:r>
      <w:r w:rsidR="00C91174" w:rsidRPr="00A25CA4">
        <w:rPr>
          <w:rFonts w:asciiTheme="minorHAnsi" w:hAnsiTheme="minorHAnsi" w:cs="Wingdings"/>
        </w:rPr>
        <w:t>,</w:t>
      </w:r>
      <w:r w:rsidR="00E82A29" w:rsidRPr="00A25CA4">
        <w:rPr>
          <w:rFonts w:asciiTheme="minorHAnsi" w:hAnsiTheme="minorHAnsi" w:cs="Wingdings"/>
        </w:rPr>
        <w:t xml:space="preserve"> что следуя тенденциям рынка и моды </w:t>
      </w:r>
      <w:r w:rsidR="00C91174" w:rsidRPr="00A25CA4">
        <w:rPr>
          <w:rFonts w:asciiTheme="minorHAnsi" w:hAnsiTheme="minorHAnsi" w:cs="Wingdings"/>
        </w:rPr>
        <w:t xml:space="preserve">в нашей компании постоянно </w:t>
      </w:r>
      <w:r w:rsidR="00E82A29" w:rsidRPr="00A25CA4">
        <w:rPr>
          <w:rFonts w:asciiTheme="minorHAnsi" w:hAnsiTheme="minorHAnsi" w:cs="Wingdings"/>
        </w:rPr>
        <w:t>выпускаются новые модели, вы всегда будете на гребне тренда.</w:t>
      </w:r>
      <w:r w:rsidR="00C91174" w:rsidRPr="00A25CA4">
        <w:rPr>
          <w:rFonts w:asciiTheme="minorHAnsi" w:hAnsiTheme="minorHAnsi" w:cs="Wingdings"/>
        </w:rPr>
        <w:t xml:space="preserve"> Этим занимается наш собственный отдел дизайна.</w:t>
      </w:r>
      <w:r w:rsidR="00E82A29" w:rsidRPr="00A25CA4">
        <w:rPr>
          <w:rFonts w:asciiTheme="minorHAnsi" w:hAnsiTheme="minorHAnsi" w:cs="Wingdings"/>
        </w:rPr>
        <w:br/>
      </w:r>
      <w:r w:rsidR="00C91174" w:rsidRPr="00A25CA4">
        <w:rPr>
          <w:rFonts w:asciiTheme="minorHAnsi" w:hAnsiTheme="minorHAnsi" w:cs="Wingdings"/>
        </w:rPr>
        <w:t xml:space="preserve">3) Традиционный </w:t>
      </w:r>
      <w:r>
        <w:rPr>
          <w:rFonts w:asciiTheme="minorHAnsi" w:hAnsiTheme="minorHAnsi" w:cs="Wingdings"/>
        </w:rPr>
        <w:t>п</w:t>
      </w:r>
      <w:r w:rsidR="00E82A29" w:rsidRPr="00A25CA4">
        <w:rPr>
          <w:rFonts w:asciiTheme="minorHAnsi" w:hAnsiTheme="minorHAnsi" w:cs="Wingdings"/>
        </w:rPr>
        <w:t xml:space="preserve">ункт </w:t>
      </w:r>
      <w:r>
        <w:rPr>
          <w:rFonts w:asciiTheme="minorHAnsi" w:hAnsiTheme="minorHAnsi" w:cs="Wingdings"/>
        </w:rPr>
        <w:t xml:space="preserve">маркетинга </w:t>
      </w:r>
      <w:r w:rsidR="00C91174" w:rsidRPr="00A25CA4">
        <w:rPr>
          <w:rFonts w:asciiTheme="minorHAnsi" w:hAnsiTheme="minorHAnsi" w:cs="Wingdings"/>
        </w:rPr>
        <w:t>это постоянные акции и скидки</w:t>
      </w:r>
      <w:r w:rsidR="00E82A29" w:rsidRPr="00A25CA4">
        <w:rPr>
          <w:rFonts w:asciiTheme="minorHAnsi" w:hAnsiTheme="minorHAnsi" w:cs="Wingdings"/>
        </w:rPr>
        <w:t xml:space="preserve"> для всех магазинов сети.</w:t>
      </w:r>
      <w:r w:rsidR="00C91174" w:rsidRPr="00A25CA4">
        <w:rPr>
          <w:rFonts w:asciiTheme="minorHAnsi" w:hAnsiTheme="minorHAnsi" w:cs="Wingdings"/>
        </w:rPr>
        <w:t xml:space="preserve"> </w:t>
      </w:r>
      <w:r w:rsidR="00CB0639" w:rsidRPr="00A25CA4">
        <w:rPr>
          <w:rFonts w:asciiTheme="minorHAnsi" w:hAnsiTheme="minorHAnsi" w:cs="Wingdings"/>
        </w:rPr>
        <w:t xml:space="preserve">Дисконтные карточки, распродажи, </w:t>
      </w:r>
      <w:r w:rsidR="00CB0639" w:rsidRPr="00A25CA4">
        <w:rPr>
          <w:rFonts w:asciiTheme="minorHAnsi" w:eastAsia="Times New Roman" w:hAnsiTheme="minorHAnsi" w:cs="Arial"/>
          <w:lang w:eastAsia="ru-RU"/>
        </w:rPr>
        <w:t>проведение лотерей среди постоянных покупателей.</w:t>
      </w:r>
      <w:r w:rsidR="00CB0639" w:rsidRPr="00A25CA4">
        <w:rPr>
          <w:rFonts w:asciiTheme="minorHAnsi" w:eastAsia="Times New Roman" w:hAnsiTheme="minorHAnsi" w:cs="Arial"/>
          <w:lang w:eastAsia="ru-RU"/>
        </w:rPr>
        <w:br/>
      </w:r>
      <w:r w:rsidR="00C91174" w:rsidRPr="00A25CA4">
        <w:rPr>
          <w:rFonts w:asciiTheme="minorHAnsi" w:hAnsiTheme="minorHAnsi" w:cs="Wingdings"/>
        </w:rPr>
        <w:t xml:space="preserve">4) </w:t>
      </w:r>
      <w:r w:rsidR="004D370C" w:rsidRPr="00A25CA4">
        <w:rPr>
          <w:rFonts w:asciiTheme="minorHAnsi" w:hAnsiTheme="minorHAnsi" w:cs="Wingdings"/>
        </w:rPr>
        <w:t xml:space="preserve">Один из главных </w:t>
      </w:r>
      <w:r w:rsidR="003019D4" w:rsidRPr="00A25CA4">
        <w:rPr>
          <w:rFonts w:asciiTheme="minorHAnsi" w:hAnsiTheme="minorHAnsi" w:cs="Wingdings"/>
        </w:rPr>
        <w:t>моментов</w:t>
      </w:r>
      <w:r w:rsidR="004D370C" w:rsidRPr="00A25CA4">
        <w:rPr>
          <w:rFonts w:asciiTheme="minorHAnsi" w:hAnsiTheme="minorHAnsi" w:cs="Wingdings"/>
        </w:rPr>
        <w:t xml:space="preserve"> </w:t>
      </w:r>
      <w:r w:rsidR="003019D4" w:rsidRPr="00A25CA4">
        <w:rPr>
          <w:rFonts w:asciiTheme="minorHAnsi" w:hAnsiTheme="minorHAnsi" w:cs="Wingdings"/>
        </w:rPr>
        <w:t xml:space="preserve">которые и привлекают большинство людей на рынке франшиз это </w:t>
      </w:r>
      <w:r w:rsidR="004D370C" w:rsidRPr="00A25CA4">
        <w:rPr>
          <w:rFonts w:asciiTheme="minorHAnsi" w:hAnsiTheme="minorHAnsi" w:cs="Wingdings"/>
        </w:rPr>
        <w:t>продуманная и перспективная марка.</w:t>
      </w:r>
      <w:r w:rsidR="003019D4" w:rsidRPr="00A25CA4">
        <w:rPr>
          <w:rFonts w:asciiTheme="minorHAnsi" w:hAnsiTheme="minorHAnsi" w:cs="Wingdings"/>
        </w:rPr>
        <w:t xml:space="preserve"> Каждый предприниматель хочет минимизировать риски и ошибки при начале нового дела, это лучше всего достигается путем входа в уже существующий успешный бизнес. Это </w:t>
      </w:r>
      <w:r>
        <w:rPr>
          <w:rFonts w:asciiTheme="minorHAnsi" w:hAnsiTheme="minorHAnsi" w:cs="Wingdings"/>
        </w:rPr>
        <w:t xml:space="preserve">именно </w:t>
      </w:r>
      <w:r w:rsidR="003019D4" w:rsidRPr="00A25CA4">
        <w:rPr>
          <w:rFonts w:asciiTheme="minorHAnsi" w:hAnsiTheme="minorHAnsi" w:cs="Wingdings"/>
        </w:rPr>
        <w:t xml:space="preserve">марка </w:t>
      </w:r>
      <w:r w:rsidRPr="0048070B">
        <w:rPr>
          <w:rFonts w:asciiTheme="minorHAnsi" w:hAnsiTheme="minorHAnsi" w:cs="Wingdings"/>
        </w:rPr>
        <w:t xml:space="preserve">«IVASHKA.RU» </w:t>
      </w:r>
      <w:r w:rsidR="003019D4" w:rsidRPr="00A25CA4">
        <w:rPr>
          <w:rFonts w:asciiTheme="minorHAnsi" w:hAnsiTheme="minorHAnsi" w:cs="Wingdings"/>
        </w:rPr>
        <w:t xml:space="preserve"> с ее 10 летним опытом 40 партнерами и обширной складской и логистической структурой по стране.</w:t>
      </w:r>
      <w:r w:rsidR="00D83B28" w:rsidRPr="00A25CA4">
        <w:rPr>
          <w:rFonts w:asciiTheme="minorHAnsi" w:hAnsiTheme="minorHAnsi" w:cs="Wingdings"/>
        </w:rPr>
        <w:br/>
      </w:r>
      <w:r w:rsidR="003019D4" w:rsidRPr="00A25CA4">
        <w:rPr>
          <w:rFonts w:asciiTheme="minorHAnsi" w:hAnsiTheme="minorHAnsi" w:cs="Wingdings"/>
        </w:rPr>
        <w:t xml:space="preserve">5) Еще один операционный инструмент продвижения товаров, является </w:t>
      </w:r>
      <w:r>
        <w:rPr>
          <w:rFonts w:asciiTheme="minorHAnsi" w:hAnsiTheme="minorHAnsi" w:cs="Wingdings"/>
        </w:rPr>
        <w:t xml:space="preserve">их </w:t>
      </w:r>
      <w:r w:rsidR="003019D4" w:rsidRPr="00A25CA4">
        <w:rPr>
          <w:rFonts w:asciiTheme="minorHAnsi" w:hAnsiTheme="minorHAnsi" w:cs="Wingdings"/>
        </w:rPr>
        <w:t>статистическая выборка. Благодаря обширной структуре магазинов по стране наши менеджеры выбирают и предоставляют вам самые ходовые модели для ассортимента.</w:t>
      </w:r>
    </w:p>
    <w:p w:rsidR="000B5C90" w:rsidRPr="00A25CA4" w:rsidRDefault="00CB0639" w:rsidP="00CB0639">
      <w:pPr>
        <w:spacing w:before="300" w:after="300" w:line="363" w:lineRule="atLeast"/>
        <w:outlineLvl w:val="2"/>
        <w:rPr>
          <w:rFonts w:eastAsia="Times New Roman" w:cs="Arial"/>
          <w:color w:val="000000"/>
          <w:sz w:val="24"/>
          <w:szCs w:val="24"/>
          <w:lang w:eastAsia="ru-RU"/>
        </w:rPr>
      </w:pPr>
      <w:r w:rsidRPr="00A25CA4">
        <w:rPr>
          <w:rFonts w:eastAsia="Times New Roman" w:cs="Arial"/>
          <w:color w:val="000000"/>
          <w:sz w:val="24"/>
          <w:szCs w:val="24"/>
          <w:lang w:eastAsia="ru-RU"/>
        </w:rPr>
        <w:t>Р</w:t>
      </w:r>
      <w:r w:rsidR="00C05901">
        <w:rPr>
          <w:rFonts w:eastAsia="Times New Roman" w:cs="Arial"/>
          <w:color w:val="000000"/>
          <w:sz w:val="24"/>
          <w:szCs w:val="24"/>
          <w:lang w:eastAsia="ru-RU"/>
        </w:rPr>
        <w:t>екламные ка</w:t>
      </w:r>
      <w:r w:rsidRPr="00A25CA4">
        <w:rPr>
          <w:rFonts w:eastAsia="Times New Roman" w:cs="Arial"/>
          <w:color w:val="000000"/>
          <w:sz w:val="24"/>
          <w:szCs w:val="24"/>
          <w:lang w:eastAsia="ru-RU"/>
        </w:rPr>
        <w:t>мпании</w:t>
      </w:r>
      <w:r w:rsidR="00083C2F">
        <w:rPr>
          <w:rFonts w:eastAsia="Times New Roman" w:cs="Arial"/>
          <w:color w:val="000000"/>
          <w:sz w:val="24"/>
          <w:szCs w:val="24"/>
          <w:lang w:eastAsia="ru-RU"/>
        </w:rPr>
        <w:t>.</w:t>
      </w:r>
    </w:p>
    <w:p w:rsidR="00FD679B" w:rsidRDefault="000B5C90" w:rsidP="00C05901">
      <w:pPr>
        <w:shd w:val="clear" w:color="auto" w:fill="FFFFFF"/>
        <w:spacing w:before="100" w:beforeAutospacing="1" w:after="100" w:afterAutospacing="1" w:line="240" w:lineRule="auto"/>
        <w:rPr>
          <w:rFonts w:eastAsia="Times New Roman" w:cs="Arial"/>
          <w:color w:val="000000"/>
          <w:sz w:val="24"/>
          <w:szCs w:val="24"/>
          <w:lang w:eastAsia="ru-RU"/>
        </w:rPr>
      </w:pPr>
      <w:r w:rsidRPr="00A25CA4">
        <w:rPr>
          <w:rFonts w:eastAsia="Times New Roman" w:cs="Arial"/>
          <w:color w:val="000000"/>
          <w:sz w:val="24"/>
          <w:szCs w:val="24"/>
          <w:lang w:eastAsia="ru-RU"/>
        </w:rPr>
        <w:t xml:space="preserve">Рекламные кампании стимулируют спрос, а при правильной организации и разработке, могут увеличить количество покупателей в разы. </w:t>
      </w:r>
      <w:r w:rsidR="00CB0639" w:rsidRPr="00A25CA4">
        <w:rPr>
          <w:rFonts w:eastAsia="Times New Roman" w:cs="Arial"/>
          <w:color w:val="000000"/>
          <w:sz w:val="24"/>
          <w:szCs w:val="24"/>
          <w:lang w:eastAsia="ru-RU"/>
        </w:rPr>
        <w:br/>
      </w:r>
      <w:r w:rsidR="0048070B">
        <w:rPr>
          <w:rFonts w:eastAsia="Times New Roman" w:cs="Arial"/>
          <w:color w:val="000000"/>
          <w:sz w:val="24"/>
          <w:szCs w:val="24"/>
          <w:lang w:eastAsia="ru-RU"/>
        </w:rPr>
        <w:t>Размещаться реклама будет через разные каналы, такие как: средства</w:t>
      </w:r>
      <w:r w:rsidR="00CB0639" w:rsidRPr="00A25CA4">
        <w:rPr>
          <w:rFonts w:eastAsia="Times New Roman" w:cs="Arial"/>
          <w:color w:val="000000"/>
          <w:sz w:val="24"/>
          <w:szCs w:val="24"/>
          <w:lang w:eastAsia="ru-RU"/>
        </w:rPr>
        <w:t xml:space="preserve"> массовой информации, </w:t>
      </w:r>
      <w:r w:rsidRPr="00A25CA4">
        <w:rPr>
          <w:rFonts w:eastAsia="Times New Roman" w:cs="Arial"/>
          <w:color w:val="000000"/>
          <w:sz w:val="24"/>
          <w:szCs w:val="24"/>
          <w:lang w:eastAsia="ru-RU"/>
        </w:rPr>
        <w:t xml:space="preserve">на </w:t>
      </w:r>
      <w:r w:rsidR="00CB0639" w:rsidRPr="00A25CA4">
        <w:rPr>
          <w:rFonts w:eastAsia="Times New Roman" w:cs="Arial"/>
          <w:color w:val="000000"/>
          <w:sz w:val="24"/>
          <w:szCs w:val="24"/>
          <w:lang w:eastAsia="ru-RU"/>
        </w:rPr>
        <w:t xml:space="preserve">телевидении, на </w:t>
      </w:r>
      <w:r w:rsidRPr="00A25CA4">
        <w:rPr>
          <w:rFonts w:eastAsia="Times New Roman" w:cs="Arial"/>
          <w:color w:val="000000"/>
          <w:sz w:val="24"/>
          <w:szCs w:val="24"/>
          <w:lang w:eastAsia="ru-RU"/>
        </w:rPr>
        <w:t>радио,</w:t>
      </w:r>
      <w:r w:rsidR="00CB0639" w:rsidRPr="00A25CA4">
        <w:rPr>
          <w:rFonts w:eastAsia="Times New Roman" w:cs="Arial"/>
          <w:color w:val="000000"/>
          <w:sz w:val="24"/>
          <w:szCs w:val="24"/>
          <w:lang w:eastAsia="ru-RU"/>
        </w:rPr>
        <w:t xml:space="preserve"> в печатных изданиях, </w:t>
      </w:r>
      <w:r w:rsidRPr="00A25CA4">
        <w:rPr>
          <w:rFonts w:eastAsia="Times New Roman" w:cs="Arial"/>
          <w:color w:val="000000"/>
          <w:sz w:val="24"/>
          <w:szCs w:val="24"/>
          <w:lang w:eastAsia="ru-RU"/>
        </w:rPr>
        <w:t>на наружных носителях</w:t>
      </w:r>
      <w:r w:rsidR="00CB0639" w:rsidRPr="00A25CA4">
        <w:rPr>
          <w:rFonts w:eastAsia="Times New Roman" w:cs="Arial"/>
          <w:color w:val="000000"/>
          <w:sz w:val="24"/>
          <w:szCs w:val="24"/>
          <w:lang w:eastAsia="ru-RU"/>
        </w:rPr>
        <w:t xml:space="preserve">, на </w:t>
      </w:r>
      <w:proofErr w:type="spellStart"/>
      <w:r w:rsidRPr="00A25CA4">
        <w:rPr>
          <w:rFonts w:eastAsia="Times New Roman" w:cs="Arial"/>
          <w:color w:val="000000"/>
          <w:sz w:val="24"/>
          <w:szCs w:val="24"/>
          <w:lang w:eastAsia="ru-RU"/>
        </w:rPr>
        <w:t>б</w:t>
      </w:r>
      <w:r w:rsidR="00CB0639" w:rsidRPr="00A25CA4">
        <w:rPr>
          <w:rFonts w:eastAsia="Times New Roman" w:cs="Arial"/>
          <w:color w:val="000000"/>
          <w:sz w:val="24"/>
          <w:szCs w:val="24"/>
          <w:lang w:eastAsia="ru-RU"/>
        </w:rPr>
        <w:t>илбордах</w:t>
      </w:r>
      <w:proofErr w:type="spellEnd"/>
      <w:r w:rsidR="00CB0639" w:rsidRPr="00A25CA4">
        <w:rPr>
          <w:rFonts w:eastAsia="Times New Roman" w:cs="Arial"/>
          <w:color w:val="000000"/>
          <w:sz w:val="24"/>
          <w:szCs w:val="24"/>
          <w:lang w:eastAsia="ru-RU"/>
        </w:rPr>
        <w:t>, на растяжках, на транспорте, в интернете,</w:t>
      </w:r>
      <w:r w:rsidRPr="00A25CA4">
        <w:rPr>
          <w:rFonts w:eastAsia="Times New Roman" w:cs="Arial"/>
          <w:color w:val="000000"/>
          <w:sz w:val="24"/>
          <w:szCs w:val="24"/>
          <w:lang w:eastAsia="ru-RU"/>
        </w:rPr>
        <w:t xml:space="preserve"> </w:t>
      </w:r>
      <w:r w:rsidR="00CB0639" w:rsidRPr="00A25CA4">
        <w:rPr>
          <w:rFonts w:eastAsia="Times New Roman" w:cs="Arial"/>
          <w:color w:val="000000"/>
          <w:sz w:val="24"/>
          <w:szCs w:val="24"/>
          <w:lang w:eastAsia="ru-RU"/>
        </w:rPr>
        <w:t xml:space="preserve">социальных сетях, </w:t>
      </w:r>
      <w:r w:rsidR="0048070B">
        <w:rPr>
          <w:rFonts w:eastAsia="Times New Roman" w:cs="Arial"/>
          <w:color w:val="000000"/>
          <w:sz w:val="24"/>
          <w:szCs w:val="24"/>
          <w:lang w:eastAsia="ru-RU"/>
        </w:rPr>
        <w:t>при использовании</w:t>
      </w:r>
      <w:r w:rsidR="00CB0639" w:rsidRPr="00A25CA4">
        <w:rPr>
          <w:rFonts w:eastAsia="Times New Roman" w:cs="Arial"/>
          <w:color w:val="000000"/>
          <w:sz w:val="24"/>
          <w:szCs w:val="24"/>
          <w:lang w:eastAsia="ru-RU"/>
        </w:rPr>
        <w:t xml:space="preserve"> промоутеров. И </w:t>
      </w:r>
      <w:r w:rsidR="004D457F">
        <w:rPr>
          <w:rFonts w:eastAsia="Times New Roman" w:cs="Arial"/>
          <w:color w:val="000000"/>
          <w:sz w:val="24"/>
          <w:szCs w:val="24"/>
          <w:lang w:eastAsia="ru-RU"/>
        </w:rPr>
        <w:t xml:space="preserve">через </w:t>
      </w:r>
      <w:r w:rsidR="00CB0639" w:rsidRPr="00A25CA4">
        <w:rPr>
          <w:rFonts w:eastAsia="Times New Roman" w:cs="Arial"/>
          <w:color w:val="000000"/>
          <w:sz w:val="24"/>
          <w:szCs w:val="24"/>
          <w:lang w:eastAsia="ru-RU"/>
        </w:rPr>
        <w:t xml:space="preserve">многое </w:t>
      </w:r>
      <w:proofErr w:type="spellStart"/>
      <w:r w:rsidR="00CB0639" w:rsidRPr="00A25CA4">
        <w:rPr>
          <w:rFonts w:eastAsia="Times New Roman" w:cs="Arial"/>
          <w:color w:val="000000"/>
          <w:sz w:val="24"/>
          <w:szCs w:val="24"/>
          <w:lang w:eastAsia="ru-RU"/>
        </w:rPr>
        <w:t>многое</w:t>
      </w:r>
      <w:proofErr w:type="spellEnd"/>
      <w:r w:rsidR="00CB0639" w:rsidRPr="00A25CA4">
        <w:rPr>
          <w:rFonts w:eastAsia="Times New Roman" w:cs="Arial"/>
          <w:color w:val="000000"/>
          <w:sz w:val="24"/>
          <w:szCs w:val="24"/>
          <w:lang w:eastAsia="ru-RU"/>
        </w:rPr>
        <w:t xml:space="preserve"> </w:t>
      </w:r>
      <w:r w:rsidR="000819CB" w:rsidRPr="00A25CA4">
        <w:rPr>
          <w:rFonts w:eastAsia="Times New Roman" w:cs="Arial"/>
          <w:color w:val="000000"/>
          <w:sz w:val="24"/>
          <w:szCs w:val="24"/>
          <w:lang w:eastAsia="ru-RU"/>
        </w:rPr>
        <w:t>другое.</w:t>
      </w:r>
    </w:p>
    <w:p w:rsidR="00C05901" w:rsidRDefault="009072A4" w:rsidP="00C05901">
      <w:pPr>
        <w:shd w:val="clear" w:color="auto" w:fill="FFFFFF"/>
        <w:spacing w:before="100" w:beforeAutospacing="1" w:after="100" w:afterAutospacing="1" w:line="240" w:lineRule="auto"/>
        <w:rPr>
          <w:rFonts w:eastAsia="Times New Roman" w:cs="Arial"/>
          <w:color w:val="000000"/>
          <w:sz w:val="24"/>
          <w:szCs w:val="24"/>
          <w:lang w:eastAsia="ru-RU"/>
        </w:rPr>
      </w:pPr>
      <w:r>
        <w:rPr>
          <w:rFonts w:eastAsia="Times New Roman" w:cs="Arial"/>
          <w:noProof/>
          <w:color w:val="000000"/>
          <w:sz w:val="24"/>
          <w:szCs w:val="24"/>
          <w:lang w:eastAsia="ru-RU"/>
        </w:rPr>
        <w:drawing>
          <wp:inline distT="0" distB="0" distL="0" distR="0">
            <wp:extent cx="5782361" cy="3248093"/>
            <wp:effectExtent l="0" t="0" r="8890" b="9525"/>
            <wp:docPr id="11" name="Рисунок 11" descr="C:\Users\manager\Desktop\market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ager\Desktop\marketing-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4204" cy="3249128"/>
                    </a:xfrm>
                    <a:prstGeom prst="rect">
                      <a:avLst/>
                    </a:prstGeom>
                    <a:noFill/>
                    <a:ln>
                      <a:noFill/>
                    </a:ln>
                  </pic:spPr>
                </pic:pic>
              </a:graphicData>
            </a:graphic>
          </wp:inline>
        </w:drawing>
      </w:r>
      <w:r w:rsidR="004D457F">
        <w:rPr>
          <w:rFonts w:eastAsia="Times New Roman" w:cs="Arial"/>
          <w:color w:val="000000"/>
          <w:sz w:val="24"/>
          <w:szCs w:val="24"/>
          <w:lang w:eastAsia="ru-RU"/>
        </w:rPr>
        <w:br/>
      </w:r>
    </w:p>
    <w:p w:rsidR="004D457F" w:rsidRPr="00C05901" w:rsidRDefault="004D457F" w:rsidP="00C05901">
      <w:pPr>
        <w:shd w:val="clear" w:color="auto" w:fill="FFFFFF"/>
        <w:spacing w:before="100" w:beforeAutospacing="1" w:after="100" w:afterAutospacing="1" w:line="240" w:lineRule="auto"/>
        <w:rPr>
          <w:rFonts w:eastAsia="Times New Roman" w:cs="Arial"/>
          <w:color w:val="000000"/>
          <w:sz w:val="24"/>
          <w:szCs w:val="24"/>
          <w:lang w:eastAsia="ru-RU"/>
        </w:rPr>
      </w:pPr>
      <w:r w:rsidRPr="004D457F">
        <w:rPr>
          <w:rFonts w:cs="Wingdings"/>
          <w:b/>
          <w:sz w:val="36"/>
          <w:szCs w:val="36"/>
        </w:rPr>
        <w:lastRenderedPageBreak/>
        <w:t>7. Финансовый план</w:t>
      </w:r>
    </w:p>
    <w:p w:rsidR="00822E5D" w:rsidRDefault="004D457F" w:rsidP="004D457F">
      <w:pPr>
        <w:spacing w:after="150" w:line="240" w:lineRule="auto"/>
        <w:rPr>
          <w:rFonts w:cs="Wingdings"/>
          <w:sz w:val="24"/>
          <w:szCs w:val="24"/>
        </w:rPr>
      </w:pPr>
      <w:r>
        <w:rPr>
          <w:rFonts w:cs="Wingdings"/>
          <w:sz w:val="24"/>
          <w:szCs w:val="24"/>
        </w:rPr>
        <w:t xml:space="preserve">Все мы с вами любим детей, но основная цель при открытии любого нового дела это прибыль. </w:t>
      </w:r>
      <w:r w:rsidR="001A462E">
        <w:rPr>
          <w:rFonts w:cs="Wingdings"/>
          <w:sz w:val="24"/>
          <w:szCs w:val="24"/>
        </w:rPr>
        <w:t xml:space="preserve">Возможная доля на рынке детской одежды весьма высока, если учитывать, что уже с первых месяцев жизни ребенок быстро растет, даже не успевая изнашивать вещи. </w:t>
      </w:r>
      <w:r w:rsidR="00CE2424">
        <w:rPr>
          <w:rFonts w:cs="Wingdings"/>
          <w:sz w:val="24"/>
          <w:szCs w:val="24"/>
        </w:rPr>
        <w:br/>
      </w:r>
      <w:r w:rsidR="00CE2424" w:rsidRPr="00CE2424">
        <w:rPr>
          <w:rFonts w:cs="Wingdings"/>
          <w:sz w:val="24"/>
          <w:szCs w:val="24"/>
        </w:rPr>
        <w:t>Вам конечно необходимо составить представление о финансовом плане необходимом для работы с ТМ «IVASHKA.RU».</w:t>
      </w:r>
      <w:r w:rsidR="00CE2424">
        <w:rPr>
          <w:rFonts w:cs="Wingdings"/>
          <w:sz w:val="24"/>
          <w:szCs w:val="24"/>
        </w:rPr>
        <w:t xml:space="preserve"> </w:t>
      </w:r>
    </w:p>
    <w:p w:rsidR="00CE2424" w:rsidRDefault="00CE2424" w:rsidP="004D457F">
      <w:pPr>
        <w:spacing w:after="150" w:line="240" w:lineRule="auto"/>
        <w:rPr>
          <w:rFonts w:cs="Wingdings"/>
          <w:sz w:val="24"/>
          <w:szCs w:val="24"/>
        </w:rPr>
      </w:pPr>
      <w:r>
        <w:rPr>
          <w:rFonts w:cs="Wingdings"/>
          <w:sz w:val="24"/>
          <w:szCs w:val="24"/>
        </w:rPr>
        <w:t>Рассмотрим основные цифры</w:t>
      </w:r>
      <w:r w:rsidR="00822E5D">
        <w:rPr>
          <w:rFonts w:cs="Wingdings"/>
          <w:sz w:val="24"/>
          <w:szCs w:val="24"/>
        </w:rPr>
        <w:t>:</w:t>
      </w:r>
    </w:p>
    <w:p w:rsidR="00822E5D" w:rsidRDefault="00822E5D" w:rsidP="004D457F">
      <w:pPr>
        <w:spacing w:after="150" w:line="240" w:lineRule="auto"/>
        <w:rPr>
          <w:rFonts w:cs="Wingdings"/>
          <w:sz w:val="24"/>
          <w:szCs w:val="24"/>
        </w:rPr>
      </w:pPr>
      <w:r>
        <w:rPr>
          <w:rFonts w:cs="Wingdings"/>
          <w:sz w:val="24"/>
          <w:szCs w:val="24"/>
        </w:rPr>
        <w:t>1) Паушальный взнос (покупка франшизы) составляет 0</w:t>
      </w:r>
      <w:r w:rsidR="00CE5478">
        <w:rPr>
          <w:rFonts w:cs="Wingdings"/>
          <w:sz w:val="24"/>
          <w:szCs w:val="24"/>
        </w:rPr>
        <w:t xml:space="preserve"> </w:t>
      </w:r>
      <w:r>
        <w:rPr>
          <w:rFonts w:cs="Wingdings"/>
          <w:sz w:val="24"/>
          <w:szCs w:val="24"/>
        </w:rPr>
        <w:t>р.</w:t>
      </w:r>
    </w:p>
    <w:p w:rsidR="00822E5D" w:rsidRDefault="00822E5D" w:rsidP="004D457F">
      <w:pPr>
        <w:spacing w:after="150" w:line="240" w:lineRule="auto"/>
        <w:rPr>
          <w:rFonts w:cs="Wingdings"/>
          <w:sz w:val="24"/>
          <w:szCs w:val="24"/>
        </w:rPr>
      </w:pPr>
      <w:r>
        <w:rPr>
          <w:rFonts w:cs="Wingdings"/>
          <w:sz w:val="24"/>
          <w:szCs w:val="24"/>
        </w:rPr>
        <w:t>2) Роялти (ежемесячная плата за аренду) составляет 0</w:t>
      </w:r>
      <w:r w:rsidR="00CE5478">
        <w:rPr>
          <w:rFonts w:cs="Wingdings"/>
          <w:sz w:val="24"/>
          <w:szCs w:val="24"/>
        </w:rPr>
        <w:t xml:space="preserve"> </w:t>
      </w:r>
      <w:r>
        <w:rPr>
          <w:rFonts w:cs="Wingdings"/>
          <w:sz w:val="24"/>
          <w:szCs w:val="24"/>
        </w:rPr>
        <w:t>р.</w:t>
      </w:r>
    </w:p>
    <w:p w:rsidR="00CE2424" w:rsidRDefault="00822E5D" w:rsidP="004D457F">
      <w:pPr>
        <w:spacing w:after="150" w:line="240" w:lineRule="auto"/>
        <w:rPr>
          <w:rFonts w:cs="Wingdings"/>
          <w:sz w:val="24"/>
          <w:szCs w:val="24"/>
        </w:rPr>
      </w:pPr>
      <w:r>
        <w:rPr>
          <w:rFonts w:cs="Wingdings"/>
          <w:sz w:val="24"/>
          <w:szCs w:val="24"/>
        </w:rPr>
        <w:t>3</w:t>
      </w:r>
      <w:r w:rsidR="00CE2424">
        <w:rPr>
          <w:rFonts w:cs="Wingdings"/>
          <w:sz w:val="24"/>
          <w:szCs w:val="24"/>
        </w:rPr>
        <w:t>) Первоначальная закупка товара составляет 300.000</w:t>
      </w:r>
      <w:r w:rsidR="00CE5478">
        <w:rPr>
          <w:rFonts w:cs="Wingdings"/>
          <w:sz w:val="24"/>
          <w:szCs w:val="24"/>
        </w:rPr>
        <w:t xml:space="preserve"> </w:t>
      </w:r>
      <w:r>
        <w:rPr>
          <w:rFonts w:cs="Wingdings"/>
          <w:sz w:val="24"/>
          <w:szCs w:val="24"/>
        </w:rPr>
        <w:t>р</w:t>
      </w:r>
      <w:r w:rsidR="00CE2424">
        <w:rPr>
          <w:rFonts w:cs="Wingdings"/>
          <w:sz w:val="24"/>
          <w:szCs w:val="24"/>
        </w:rPr>
        <w:t xml:space="preserve"> – 500.000</w:t>
      </w:r>
      <w:r w:rsidR="00CE5478">
        <w:rPr>
          <w:rFonts w:cs="Wingdings"/>
          <w:sz w:val="24"/>
          <w:szCs w:val="24"/>
        </w:rPr>
        <w:t xml:space="preserve"> </w:t>
      </w:r>
      <w:r>
        <w:rPr>
          <w:rFonts w:cs="Wingdings"/>
          <w:sz w:val="24"/>
          <w:szCs w:val="24"/>
        </w:rPr>
        <w:t>р</w:t>
      </w:r>
      <w:r w:rsidR="00CE2424">
        <w:rPr>
          <w:rFonts w:cs="Wingdings"/>
          <w:sz w:val="24"/>
          <w:szCs w:val="24"/>
        </w:rPr>
        <w:t>, в зависимости от торговой площади.</w:t>
      </w:r>
    </w:p>
    <w:p w:rsidR="00822E5D" w:rsidRDefault="00822E5D" w:rsidP="004D457F">
      <w:pPr>
        <w:spacing w:after="150" w:line="240" w:lineRule="auto"/>
        <w:rPr>
          <w:rFonts w:cs="Wingdings"/>
          <w:sz w:val="24"/>
          <w:szCs w:val="24"/>
        </w:rPr>
      </w:pPr>
      <w:r>
        <w:rPr>
          <w:rFonts w:cs="Wingdings"/>
          <w:sz w:val="24"/>
          <w:szCs w:val="24"/>
        </w:rPr>
        <w:t>4</w:t>
      </w:r>
      <w:r w:rsidR="00CE2424">
        <w:rPr>
          <w:rFonts w:cs="Wingdings"/>
          <w:sz w:val="24"/>
          <w:szCs w:val="24"/>
        </w:rPr>
        <w:t>) Разовые вложения на оборудование</w:t>
      </w:r>
      <w:r>
        <w:rPr>
          <w:rFonts w:cs="Wingdings"/>
          <w:sz w:val="24"/>
          <w:szCs w:val="24"/>
        </w:rPr>
        <w:t xml:space="preserve"> и прочее при открытии, составляет от 150.000</w:t>
      </w:r>
      <w:r w:rsidR="00CE5478">
        <w:rPr>
          <w:rFonts w:cs="Wingdings"/>
          <w:sz w:val="24"/>
          <w:szCs w:val="24"/>
        </w:rPr>
        <w:t xml:space="preserve"> </w:t>
      </w:r>
      <w:r>
        <w:rPr>
          <w:rFonts w:cs="Wingdings"/>
          <w:sz w:val="24"/>
          <w:szCs w:val="24"/>
        </w:rPr>
        <w:t>р – 250.000</w:t>
      </w:r>
      <w:r w:rsidR="00CE5478">
        <w:rPr>
          <w:rFonts w:cs="Wingdings"/>
          <w:sz w:val="24"/>
          <w:szCs w:val="24"/>
        </w:rPr>
        <w:t xml:space="preserve"> </w:t>
      </w:r>
      <w:r>
        <w:rPr>
          <w:rFonts w:cs="Wingdings"/>
          <w:sz w:val="24"/>
          <w:szCs w:val="24"/>
        </w:rPr>
        <w:t>р.</w:t>
      </w:r>
    </w:p>
    <w:p w:rsidR="00822E5D" w:rsidRDefault="00822E5D" w:rsidP="004D457F">
      <w:pPr>
        <w:spacing w:after="150" w:line="240" w:lineRule="auto"/>
        <w:rPr>
          <w:rFonts w:cs="Wingdings"/>
          <w:sz w:val="24"/>
          <w:szCs w:val="24"/>
        </w:rPr>
      </w:pPr>
      <w:r>
        <w:rPr>
          <w:rFonts w:cs="Wingdings"/>
          <w:sz w:val="24"/>
          <w:szCs w:val="24"/>
        </w:rPr>
        <w:t xml:space="preserve">5) Ежемесячные расходы на магазин (аренда зарплата и </w:t>
      </w:r>
      <w:proofErr w:type="spellStart"/>
      <w:r w:rsidR="00083C2F">
        <w:rPr>
          <w:rFonts w:cs="Wingdings"/>
          <w:sz w:val="24"/>
          <w:szCs w:val="24"/>
        </w:rPr>
        <w:t>т.д</w:t>
      </w:r>
      <w:proofErr w:type="spellEnd"/>
      <w:r>
        <w:rPr>
          <w:rFonts w:cs="Wingdings"/>
          <w:sz w:val="24"/>
          <w:szCs w:val="24"/>
        </w:rPr>
        <w:t>) составляет 60.000</w:t>
      </w:r>
      <w:r w:rsidR="00CE5478">
        <w:rPr>
          <w:rFonts w:cs="Wingdings"/>
          <w:sz w:val="24"/>
          <w:szCs w:val="24"/>
        </w:rPr>
        <w:t xml:space="preserve"> </w:t>
      </w:r>
      <w:r w:rsidR="00083C2F">
        <w:rPr>
          <w:rFonts w:cs="Wingdings"/>
          <w:sz w:val="24"/>
          <w:szCs w:val="24"/>
        </w:rPr>
        <w:t xml:space="preserve">р </w:t>
      </w:r>
      <w:r>
        <w:rPr>
          <w:rFonts w:cs="Wingdings"/>
          <w:sz w:val="24"/>
          <w:szCs w:val="24"/>
        </w:rPr>
        <w:t>–120.000р.</w:t>
      </w:r>
    </w:p>
    <w:p w:rsidR="00BE7A64" w:rsidRDefault="00822E5D" w:rsidP="004D457F">
      <w:pPr>
        <w:spacing w:after="150" w:line="240" w:lineRule="auto"/>
        <w:rPr>
          <w:rFonts w:cs="Wingdings"/>
          <w:sz w:val="24"/>
          <w:szCs w:val="24"/>
        </w:rPr>
      </w:pPr>
      <w:r>
        <w:rPr>
          <w:rFonts w:cs="Wingdings"/>
          <w:sz w:val="24"/>
          <w:szCs w:val="24"/>
        </w:rPr>
        <w:t>6) Валовая прибыль магаз</w:t>
      </w:r>
      <w:r w:rsidR="00BE7A64">
        <w:rPr>
          <w:rFonts w:cs="Wingdings"/>
          <w:sz w:val="24"/>
          <w:szCs w:val="24"/>
        </w:rPr>
        <w:t>ина 300.000</w:t>
      </w:r>
      <w:r w:rsidR="00CE5478">
        <w:rPr>
          <w:rFonts w:cs="Wingdings"/>
          <w:sz w:val="24"/>
          <w:szCs w:val="24"/>
        </w:rPr>
        <w:t xml:space="preserve"> </w:t>
      </w:r>
      <w:r w:rsidR="00BE7A64">
        <w:rPr>
          <w:rFonts w:cs="Wingdings"/>
          <w:sz w:val="24"/>
          <w:szCs w:val="24"/>
        </w:rPr>
        <w:t>р. – 600.000</w:t>
      </w:r>
      <w:r w:rsidR="00CE5478">
        <w:rPr>
          <w:rFonts w:cs="Wingdings"/>
          <w:sz w:val="24"/>
          <w:szCs w:val="24"/>
        </w:rPr>
        <w:t xml:space="preserve"> </w:t>
      </w:r>
      <w:r w:rsidR="00BE7A64">
        <w:rPr>
          <w:rFonts w:cs="Wingdings"/>
          <w:sz w:val="24"/>
          <w:szCs w:val="24"/>
        </w:rPr>
        <w:t>р.</w:t>
      </w:r>
    </w:p>
    <w:p w:rsidR="00BE7A64" w:rsidRDefault="00BE7A64" w:rsidP="004D457F">
      <w:pPr>
        <w:spacing w:after="150" w:line="240" w:lineRule="auto"/>
        <w:rPr>
          <w:rFonts w:cs="Wingdings"/>
          <w:sz w:val="24"/>
          <w:szCs w:val="24"/>
        </w:rPr>
      </w:pPr>
      <w:r>
        <w:rPr>
          <w:rFonts w:cs="Wingdings"/>
          <w:sz w:val="24"/>
          <w:szCs w:val="24"/>
        </w:rPr>
        <w:t>7) Чистая прибыль магазина за вычетом всех затрат 50.000</w:t>
      </w:r>
      <w:r w:rsidR="00CE5478">
        <w:rPr>
          <w:rFonts w:cs="Wingdings"/>
          <w:sz w:val="24"/>
          <w:szCs w:val="24"/>
        </w:rPr>
        <w:t xml:space="preserve"> </w:t>
      </w:r>
      <w:r w:rsidR="000544AF">
        <w:rPr>
          <w:rFonts w:cs="Wingdings"/>
          <w:sz w:val="24"/>
          <w:szCs w:val="24"/>
        </w:rPr>
        <w:t>р. – 15</w:t>
      </w:r>
      <w:r>
        <w:rPr>
          <w:rFonts w:cs="Wingdings"/>
          <w:sz w:val="24"/>
          <w:szCs w:val="24"/>
        </w:rPr>
        <w:t>0.000</w:t>
      </w:r>
      <w:r w:rsidR="00CE5478">
        <w:rPr>
          <w:rFonts w:cs="Wingdings"/>
          <w:sz w:val="24"/>
          <w:szCs w:val="24"/>
        </w:rPr>
        <w:t xml:space="preserve"> </w:t>
      </w:r>
      <w:r>
        <w:rPr>
          <w:rFonts w:cs="Wingdings"/>
          <w:sz w:val="24"/>
          <w:szCs w:val="24"/>
        </w:rPr>
        <w:t>р.</w:t>
      </w:r>
    </w:p>
    <w:p w:rsidR="00BE7A64" w:rsidRDefault="00BE7A64" w:rsidP="004D457F">
      <w:pPr>
        <w:spacing w:after="150" w:line="240" w:lineRule="auto"/>
        <w:rPr>
          <w:rFonts w:cs="Wingdings"/>
          <w:sz w:val="24"/>
          <w:szCs w:val="24"/>
        </w:rPr>
      </w:pPr>
      <w:r>
        <w:rPr>
          <w:rFonts w:cs="Wingdings"/>
          <w:sz w:val="24"/>
          <w:szCs w:val="24"/>
        </w:rPr>
        <w:t>8) Окупаемость магазина 3 – 6 месяцев</w:t>
      </w:r>
      <w:r w:rsidR="00CE5478">
        <w:rPr>
          <w:rFonts w:cs="Wingdings"/>
          <w:sz w:val="24"/>
          <w:szCs w:val="24"/>
        </w:rPr>
        <w:t>.</w:t>
      </w:r>
    </w:p>
    <w:p w:rsidR="00BE7A64" w:rsidRDefault="00BE7A64" w:rsidP="004D457F">
      <w:pPr>
        <w:spacing w:after="150" w:line="240" w:lineRule="auto"/>
        <w:rPr>
          <w:rFonts w:cs="Wingdings"/>
          <w:sz w:val="24"/>
          <w:szCs w:val="24"/>
        </w:rPr>
      </w:pPr>
      <w:r>
        <w:rPr>
          <w:rFonts w:cs="Wingdings"/>
          <w:sz w:val="24"/>
          <w:szCs w:val="24"/>
        </w:rPr>
        <w:t xml:space="preserve">Как вы понимаете точные суммы зависят от </w:t>
      </w:r>
      <w:r w:rsidR="00083C2F">
        <w:rPr>
          <w:rFonts w:cs="Wingdings"/>
          <w:sz w:val="24"/>
          <w:szCs w:val="24"/>
        </w:rPr>
        <w:t>ваших управленческих</w:t>
      </w:r>
      <w:r>
        <w:rPr>
          <w:rFonts w:cs="Wingdings"/>
          <w:sz w:val="24"/>
          <w:szCs w:val="24"/>
        </w:rPr>
        <w:t xml:space="preserve"> решений по ведению бизнеса, расположения магазина, сезона продаж и многого другого. </w:t>
      </w:r>
      <w:r>
        <w:rPr>
          <w:rFonts w:cs="Wingdings"/>
          <w:sz w:val="24"/>
          <w:szCs w:val="24"/>
        </w:rPr>
        <w:br/>
        <w:t xml:space="preserve">Для осуществления более точных просчетов вам необходимо заполнить сведения </w:t>
      </w:r>
      <w:r w:rsidR="00083C2F">
        <w:rPr>
          <w:rFonts w:cs="Wingdings"/>
          <w:sz w:val="24"/>
          <w:szCs w:val="24"/>
        </w:rPr>
        <w:t>о новом магазине и прислать нам</w:t>
      </w:r>
      <w:r>
        <w:rPr>
          <w:rFonts w:cs="Wingdings"/>
          <w:sz w:val="24"/>
          <w:szCs w:val="24"/>
        </w:rPr>
        <w:t xml:space="preserve"> </w:t>
      </w:r>
      <w:r w:rsidR="00083C2F">
        <w:rPr>
          <w:rFonts w:cs="Wingdings"/>
          <w:sz w:val="24"/>
          <w:szCs w:val="24"/>
        </w:rPr>
        <w:t>(</w:t>
      </w:r>
      <w:r>
        <w:rPr>
          <w:rFonts w:cs="Wingdings"/>
          <w:sz w:val="24"/>
          <w:szCs w:val="24"/>
        </w:rPr>
        <w:t>таблица в приложении</w:t>
      </w:r>
      <w:r w:rsidR="00083C2F">
        <w:rPr>
          <w:rFonts w:cs="Wingdings"/>
          <w:sz w:val="24"/>
          <w:szCs w:val="24"/>
        </w:rPr>
        <w:t>)</w:t>
      </w:r>
      <w:r>
        <w:rPr>
          <w:rFonts w:cs="Wingdings"/>
          <w:sz w:val="24"/>
          <w:szCs w:val="24"/>
        </w:rPr>
        <w:t>.</w:t>
      </w:r>
    </w:p>
    <w:p w:rsidR="00BE7A64" w:rsidRDefault="00BE7A64" w:rsidP="004D457F">
      <w:pPr>
        <w:spacing w:after="150" w:line="240" w:lineRule="auto"/>
        <w:rPr>
          <w:rFonts w:cs="Wingdings"/>
          <w:sz w:val="24"/>
          <w:szCs w:val="24"/>
        </w:rPr>
      </w:pPr>
      <w:r>
        <w:rPr>
          <w:rFonts w:cs="Wingdings"/>
          <w:sz w:val="24"/>
          <w:szCs w:val="24"/>
        </w:rPr>
        <w:t>Эти расходы могут быть рассмотрены на первый год ведения бизнеса, вы понимаете</w:t>
      </w:r>
      <w:r w:rsidR="001C076B">
        <w:rPr>
          <w:rFonts w:cs="Wingdings"/>
          <w:sz w:val="24"/>
          <w:szCs w:val="24"/>
        </w:rPr>
        <w:t>,</w:t>
      </w:r>
      <w:r>
        <w:rPr>
          <w:rFonts w:cs="Wingdings"/>
          <w:sz w:val="24"/>
          <w:szCs w:val="24"/>
        </w:rPr>
        <w:t xml:space="preserve"> что если взять период в три года, то можно </w:t>
      </w:r>
      <w:r w:rsidR="00083C2F">
        <w:rPr>
          <w:rFonts w:cs="Wingdings"/>
          <w:sz w:val="24"/>
          <w:szCs w:val="24"/>
        </w:rPr>
        <w:t>думать о</w:t>
      </w:r>
      <w:r>
        <w:rPr>
          <w:rFonts w:cs="Wingdings"/>
          <w:sz w:val="24"/>
          <w:szCs w:val="24"/>
        </w:rPr>
        <w:t xml:space="preserve"> вариант</w:t>
      </w:r>
      <w:r w:rsidR="00083C2F">
        <w:rPr>
          <w:rFonts w:cs="Wingdings"/>
          <w:sz w:val="24"/>
          <w:szCs w:val="24"/>
        </w:rPr>
        <w:t>е</w:t>
      </w:r>
      <w:r>
        <w:rPr>
          <w:rFonts w:cs="Wingdings"/>
          <w:sz w:val="24"/>
          <w:szCs w:val="24"/>
        </w:rPr>
        <w:t xml:space="preserve"> с открытием еще нескольких магазинов. Увеличение прибыли произойдет в разы. Мы рекомендуем открытие </w:t>
      </w:r>
      <w:r w:rsidR="001C076B">
        <w:rPr>
          <w:rFonts w:cs="Wingdings"/>
          <w:sz w:val="24"/>
          <w:szCs w:val="24"/>
        </w:rPr>
        <w:t>от 3 точек для города со средним населением.</w:t>
      </w:r>
    </w:p>
    <w:p w:rsidR="00CE5478" w:rsidRDefault="00C05901" w:rsidP="004D457F">
      <w:pPr>
        <w:spacing w:after="150" w:line="240" w:lineRule="auto"/>
        <w:rPr>
          <w:rFonts w:cs="Wingdings"/>
          <w:sz w:val="24"/>
          <w:szCs w:val="24"/>
        </w:rPr>
      </w:pPr>
      <w:r>
        <w:rPr>
          <w:rFonts w:cs="Wingdings"/>
          <w:sz w:val="24"/>
          <w:szCs w:val="24"/>
        </w:rPr>
        <w:t xml:space="preserve">              </w:t>
      </w:r>
      <w:r w:rsidR="00021CE0">
        <w:rPr>
          <w:rFonts w:cs="Wingdings"/>
          <w:noProof/>
          <w:sz w:val="24"/>
          <w:szCs w:val="24"/>
          <w:lang w:eastAsia="ru-RU"/>
        </w:rPr>
        <w:drawing>
          <wp:inline distT="0" distB="0" distL="0" distR="0">
            <wp:extent cx="4326029" cy="2401344"/>
            <wp:effectExtent l="0" t="0" r="0" b="0"/>
            <wp:docPr id="14" name="Рисунок 14" descr="C:\Users\manager\Desktop\business_cro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ager\Desktop\business_cro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880" cy="2413473"/>
                    </a:xfrm>
                    <a:prstGeom prst="rect">
                      <a:avLst/>
                    </a:prstGeom>
                    <a:noFill/>
                    <a:ln>
                      <a:noFill/>
                    </a:ln>
                  </pic:spPr>
                </pic:pic>
              </a:graphicData>
            </a:graphic>
          </wp:inline>
        </w:drawing>
      </w:r>
    </w:p>
    <w:p w:rsidR="00CE5478" w:rsidRDefault="00CE5478" w:rsidP="004D457F">
      <w:pPr>
        <w:spacing w:after="150" w:line="240" w:lineRule="auto"/>
        <w:rPr>
          <w:rFonts w:cs="Wingdings"/>
          <w:b/>
          <w:sz w:val="36"/>
          <w:szCs w:val="36"/>
        </w:rPr>
      </w:pPr>
      <w:r w:rsidRPr="00CE5478">
        <w:rPr>
          <w:rFonts w:cs="Wingdings"/>
          <w:b/>
          <w:sz w:val="36"/>
          <w:szCs w:val="36"/>
        </w:rPr>
        <w:lastRenderedPageBreak/>
        <w:t>8. Анализ проектных рисков</w:t>
      </w:r>
    </w:p>
    <w:p w:rsidR="00CE5478" w:rsidRDefault="00CE5478" w:rsidP="004D457F">
      <w:pPr>
        <w:spacing w:after="150" w:line="240" w:lineRule="auto"/>
        <w:rPr>
          <w:rFonts w:cs="Wingdings"/>
          <w:sz w:val="24"/>
          <w:szCs w:val="24"/>
        </w:rPr>
      </w:pPr>
      <w:r>
        <w:rPr>
          <w:rFonts w:cs="Wingdings"/>
          <w:sz w:val="24"/>
          <w:szCs w:val="24"/>
        </w:rPr>
        <w:t>Как мы уже говорили экономическая ситуация в стране и направленность франшизы благоприятствуют для открытия подобного бизнеса. Однако существуют и такие факторы которые требуют внимания к себе. Давайте рассмотрим их:</w:t>
      </w:r>
    </w:p>
    <w:p w:rsidR="00CE5478" w:rsidRDefault="00CE5478" w:rsidP="004D457F">
      <w:pPr>
        <w:spacing w:after="150" w:line="240" w:lineRule="auto"/>
        <w:rPr>
          <w:rFonts w:cs="Wingdings"/>
          <w:sz w:val="24"/>
          <w:szCs w:val="24"/>
        </w:rPr>
      </w:pPr>
      <w:r>
        <w:rPr>
          <w:rFonts w:cs="Wingdings"/>
          <w:sz w:val="24"/>
          <w:szCs w:val="24"/>
        </w:rPr>
        <w:t xml:space="preserve"> 1) Повышение себестоимости изделий легкой промышленности вследствие производственных, политических или экономических факторов.</w:t>
      </w:r>
      <w:r>
        <w:rPr>
          <w:rFonts w:cs="Wingdings"/>
          <w:sz w:val="24"/>
          <w:szCs w:val="24"/>
        </w:rPr>
        <w:br/>
        <w:t>Изменение курса рубля может привести к увеличению стоимости продукции в закупке. Нивелировать риск можно</w:t>
      </w:r>
      <w:r w:rsidR="00083C2F">
        <w:rPr>
          <w:rFonts w:cs="Wingdings"/>
          <w:sz w:val="24"/>
          <w:szCs w:val="24"/>
        </w:rPr>
        <w:t xml:space="preserve"> увеличением конечной цены</w:t>
      </w:r>
      <w:r>
        <w:rPr>
          <w:rFonts w:cs="Wingdings"/>
          <w:sz w:val="24"/>
          <w:szCs w:val="24"/>
        </w:rPr>
        <w:t xml:space="preserve"> </w:t>
      </w:r>
      <w:r w:rsidR="00EC3E85">
        <w:rPr>
          <w:rFonts w:cs="Wingdings"/>
          <w:sz w:val="24"/>
          <w:szCs w:val="24"/>
        </w:rPr>
        <w:t xml:space="preserve">хотя это и </w:t>
      </w:r>
      <w:r w:rsidR="00083C2F">
        <w:rPr>
          <w:rFonts w:cs="Wingdings"/>
          <w:sz w:val="24"/>
          <w:szCs w:val="24"/>
        </w:rPr>
        <w:t>н</w:t>
      </w:r>
      <w:r>
        <w:rPr>
          <w:rFonts w:cs="Wingdings"/>
          <w:sz w:val="24"/>
          <w:szCs w:val="24"/>
        </w:rPr>
        <w:t>ежелательно или оптимизацией других расходов.</w:t>
      </w:r>
    </w:p>
    <w:p w:rsidR="00DD533D" w:rsidRDefault="00DD533D" w:rsidP="004D457F">
      <w:pPr>
        <w:spacing w:after="150" w:line="240" w:lineRule="auto"/>
        <w:rPr>
          <w:rFonts w:cs="Wingdings"/>
          <w:sz w:val="24"/>
          <w:szCs w:val="24"/>
        </w:rPr>
      </w:pPr>
      <w:r>
        <w:rPr>
          <w:rFonts w:cs="Wingdings"/>
          <w:sz w:val="24"/>
          <w:szCs w:val="24"/>
        </w:rPr>
        <w:t xml:space="preserve">2) Появление в городе или рядом с вашим магазином конкурентов. Это ведет к уменьшению вашей доли продаж, что уменьшает доходную часть. Это довольно успешно </w:t>
      </w:r>
      <w:r w:rsidR="00EC3E85">
        <w:rPr>
          <w:rFonts w:cs="Wingdings"/>
          <w:sz w:val="24"/>
          <w:szCs w:val="24"/>
        </w:rPr>
        <w:t xml:space="preserve">решается </w:t>
      </w:r>
      <w:r>
        <w:rPr>
          <w:rFonts w:cs="Wingdings"/>
          <w:sz w:val="24"/>
          <w:szCs w:val="24"/>
        </w:rPr>
        <w:t>с помощью маркетинговых мер описанных в пункте 6</w:t>
      </w:r>
      <w:r w:rsidR="00EC3E85">
        <w:rPr>
          <w:rFonts w:cs="Wingdings"/>
          <w:sz w:val="24"/>
          <w:szCs w:val="24"/>
        </w:rPr>
        <w:t>. маркетинг, выше</w:t>
      </w:r>
      <w:r>
        <w:rPr>
          <w:rFonts w:cs="Wingdings"/>
          <w:sz w:val="24"/>
          <w:szCs w:val="24"/>
        </w:rPr>
        <w:t>.</w:t>
      </w:r>
    </w:p>
    <w:p w:rsidR="00DD533D" w:rsidRDefault="00DD533D" w:rsidP="004D457F">
      <w:pPr>
        <w:spacing w:after="150" w:line="240" w:lineRule="auto"/>
        <w:rPr>
          <w:rFonts w:cs="Wingdings"/>
          <w:sz w:val="24"/>
          <w:szCs w:val="24"/>
        </w:rPr>
      </w:pPr>
      <w:r>
        <w:rPr>
          <w:rFonts w:cs="Wingdings"/>
          <w:sz w:val="24"/>
          <w:szCs w:val="24"/>
        </w:rPr>
        <w:t>3) Снижение актуальности товара, изменение модных трендов. С этим успешно справляется наш отдел дизайна, следящий за всеми тенденциями моды,</w:t>
      </w:r>
      <w:r w:rsidR="00EC3E85">
        <w:rPr>
          <w:rFonts w:cs="Wingdings"/>
          <w:sz w:val="24"/>
          <w:szCs w:val="24"/>
        </w:rPr>
        <w:t xml:space="preserve"> а так</w:t>
      </w:r>
      <w:r>
        <w:rPr>
          <w:rFonts w:cs="Wingdings"/>
          <w:sz w:val="24"/>
          <w:szCs w:val="24"/>
        </w:rPr>
        <w:t>же отдел продаж, поставляющий вам только самые продаваемые модели.</w:t>
      </w:r>
    </w:p>
    <w:p w:rsidR="00DD533D" w:rsidRDefault="00DD533D" w:rsidP="004D457F">
      <w:pPr>
        <w:spacing w:after="150" w:line="240" w:lineRule="auto"/>
        <w:rPr>
          <w:rFonts w:cs="Wingdings"/>
          <w:sz w:val="24"/>
          <w:szCs w:val="24"/>
        </w:rPr>
      </w:pPr>
      <w:r>
        <w:rPr>
          <w:rFonts w:cs="Wingdings"/>
          <w:sz w:val="24"/>
          <w:szCs w:val="24"/>
        </w:rPr>
        <w:t>4) Сезонное снижение продаж. Сезонное колебание уровня продаж приводит к общему снижению среднегодового показателя, повышает долю затрат на содержание персонала. Риск нивелируется продуманной подготовкой к низкому сезону, проведением акций</w:t>
      </w:r>
      <w:r w:rsidR="00EC3E85">
        <w:rPr>
          <w:rFonts w:cs="Wingdings"/>
          <w:sz w:val="24"/>
          <w:szCs w:val="24"/>
        </w:rPr>
        <w:t>,</w:t>
      </w:r>
      <w:r>
        <w:rPr>
          <w:rFonts w:cs="Wingdings"/>
          <w:sz w:val="24"/>
          <w:szCs w:val="24"/>
        </w:rPr>
        <w:t xml:space="preserve"> </w:t>
      </w:r>
      <w:r w:rsidR="00EC3E85">
        <w:rPr>
          <w:rFonts w:cs="Wingdings"/>
          <w:sz w:val="24"/>
          <w:szCs w:val="24"/>
        </w:rPr>
        <w:t>р</w:t>
      </w:r>
      <w:r>
        <w:rPr>
          <w:rFonts w:cs="Wingdings"/>
          <w:sz w:val="24"/>
          <w:szCs w:val="24"/>
        </w:rPr>
        <w:t>аспродаж, грамотной рекламой и организационной политикой</w:t>
      </w:r>
      <w:r w:rsidR="008D2D5F">
        <w:rPr>
          <w:rFonts w:cs="Wingdings"/>
          <w:sz w:val="24"/>
          <w:szCs w:val="24"/>
        </w:rPr>
        <w:t>.</w:t>
      </w:r>
    </w:p>
    <w:p w:rsidR="008D2D5F" w:rsidRDefault="008D2D5F" w:rsidP="004D457F">
      <w:pPr>
        <w:spacing w:after="150" w:line="240" w:lineRule="auto"/>
        <w:rPr>
          <w:rFonts w:cs="Wingdings"/>
          <w:sz w:val="24"/>
          <w:szCs w:val="24"/>
        </w:rPr>
      </w:pPr>
      <w:r>
        <w:rPr>
          <w:rFonts w:cs="Wingdings"/>
          <w:sz w:val="24"/>
          <w:szCs w:val="24"/>
        </w:rPr>
        <w:t>5) Повышение арендной ставки торгового центра, снижение популярности торгового центра и иные риски,</w:t>
      </w:r>
      <w:r w:rsidR="00EC3E85">
        <w:rPr>
          <w:rFonts w:cs="Wingdings"/>
          <w:sz w:val="24"/>
          <w:szCs w:val="24"/>
        </w:rPr>
        <w:t xml:space="preserve"> связанные с имиджем Т</w:t>
      </w:r>
      <w:r>
        <w:rPr>
          <w:rFonts w:cs="Wingdings"/>
          <w:sz w:val="24"/>
          <w:szCs w:val="24"/>
        </w:rPr>
        <w:t>Ц. Влияние самого магазина на подобную ситуацию крайне низкое. Риск существует как отдельная угроза макросреды и может быть вызван неп</w:t>
      </w:r>
      <w:r w:rsidR="00EC3E85">
        <w:rPr>
          <w:rFonts w:cs="Wingdings"/>
          <w:sz w:val="24"/>
          <w:szCs w:val="24"/>
        </w:rPr>
        <w:t>равильной организацией работы Т</w:t>
      </w:r>
      <w:r>
        <w:rPr>
          <w:rFonts w:cs="Wingdings"/>
          <w:sz w:val="24"/>
          <w:szCs w:val="24"/>
        </w:rPr>
        <w:t xml:space="preserve">Ц. Убрать риск практически невозможно. Для уклонения от него можно рассматривать </w:t>
      </w:r>
      <w:r w:rsidR="00EC3E85">
        <w:rPr>
          <w:rFonts w:cs="Wingdings"/>
          <w:sz w:val="24"/>
          <w:szCs w:val="24"/>
        </w:rPr>
        <w:t>переезд в более популярный Т</w:t>
      </w:r>
      <w:r>
        <w:rPr>
          <w:rFonts w:cs="Wingdings"/>
          <w:sz w:val="24"/>
          <w:szCs w:val="24"/>
        </w:rPr>
        <w:t>Ц.</w:t>
      </w:r>
    </w:p>
    <w:p w:rsidR="008D2D5F" w:rsidRDefault="008D2D5F" w:rsidP="004D457F">
      <w:pPr>
        <w:spacing w:after="150" w:line="240" w:lineRule="auto"/>
        <w:rPr>
          <w:rFonts w:cs="Wingdings"/>
          <w:sz w:val="24"/>
          <w:szCs w:val="24"/>
        </w:rPr>
      </w:pPr>
      <w:r>
        <w:rPr>
          <w:rFonts w:cs="Wingdings"/>
          <w:sz w:val="24"/>
          <w:szCs w:val="24"/>
        </w:rPr>
        <w:t>6) Неправильная организация внутреннего пространства магазина (</w:t>
      </w:r>
      <w:proofErr w:type="spellStart"/>
      <w:r>
        <w:rPr>
          <w:rFonts w:cs="Wingdings"/>
          <w:sz w:val="24"/>
          <w:szCs w:val="24"/>
        </w:rPr>
        <w:t>мерчендайзинг</w:t>
      </w:r>
      <w:proofErr w:type="spellEnd"/>
      <w:r>
        <w:rPr>
          <w:rFonts w:cs="Wingdings"/>
          <w:sz w:val="24"/>
          <w:szCs w:val="24"/>
        </w:rPr>
        <w:t>). При неверном распределении пространства и малоэффективной выкладке и размещении товара можно потерять до 50% продаж. Риск компенсируется правильной выкладкой и мониторингом поведения клиента в вашем магазине, на что он смотрит и какой путь проходит по торговой площади.</w:t>
      </w:r>
      <w:r>
        <w:rPr>
          <w:rFonts w:cs="Wingdings"/>
          <w:sz w:val="24"/>
          <w:szCs w:val="24"/>
        </w:rPr>
        <w:br/>
        <w:t>Так же нужно помнить что если у вас есть витрина, ей нужно пользоваться, это по сути еще один продавец, правильно оформленная витрина реально увеличивает продажи.</w:t>
      </w:r>
    </w:p>
    <w:p w:rsidR="008D2D5F" w:rsidRDefault="00B4347C" w:rsidP="004D457F">
      <w:pPr>
        <w:spacing w:after="150" w:line="240" w:lineRule="auto"/>
        <w:rPr>
          <w:rFonts w:cs="Wingdings"/>
          <w:sz w:val="24"/>
          <w:szCs w:val="24"/>
        </w:rPr>
      </w:pPr>
      <w:r>
        <w:rPr>
          <w:rFonts w:cs="Wingdings"/>
          <w:sz w:val="24"/>
          <w:szCs w:val="24"/>
        </w:rPr>
        <w:t xml:space="preserve">7) Нецелевая закупочная политика. Т.е. вы покупаете не то что вам нужно у фабрики. Это </w:t>
      </w:r>
      <w:r w:rsidR="00EC3E85">
        <w:rPr>
          <w:rFonts w:cs="Wingdings"/>
          <w:sz w:val="24"/>
          <w:szCs w:val="24"/>
        </w:rPr>
        <w:t>решается</w:t>
      </w:r>
      <w:r>
        <w:rPr>
          <w:rFonts w:cs="Wingdings"/>
          <w:sz w:val="24"/>
          <w:szCs w:val="24"/>
        </w:rPr>
        <w:t xml:space="preserve"> тем, что как мы уже сказали, за актуальностью ассортимента следят наши менеджеры.</w:t>
      </w:r>
    </w:p>
    <w:p w:rsidR="00B4347C" w:rsidRDefault="00B4347C" w:rsidP="004D457F">
      <w:pPr>
        <w:spacing w:after="150" w:line="240" w:lineRule="auto"/>
        <w:rPr>
          <w:rFonts w:cs="Wingdings"/>
          <w:sz w:val="24"/>
          <w:szCs w:val="24"/>
        </w:rPr>
      </w:pPr>
      <w:r>
        <w:rPr>
          <w:rFonts w:cs="Wingdings"/>
          <w:sz w:val="24"/>
          <w:szCs w:val="24"/>
        </w:rPr>
        <w:t xml:space="preserve">8) Неверная ценовая политика. Удерживая высокие цены можно потерять массового покупателя, </w:t>
      </w:r>
      <w:r w:rsidR="00EC3E85">
        <w:rPr>
          <w:rFonts w:cs="Wingdings"/>
          <w:sz w:val="24"/>
          <w:szCs w:val="24"/>
        </w:rPr>
        <w:t xml:space="preserve">или же </w:t>
      </w:r>
      <w:r>
        <w:rPr>
          <w:rFonts w:cs="Wingdings"/>
          <w:sz w:val="24"/>
          <w:szCs w:val="24"/>
        </w:rPr>
        <w:t>снижая цену, можно искусственно занизить качественное восприятие товара. При поддержании актуальной цены следует ориентироваться на возможности и потребности покупателей. Мы рекомендуем наценку в 100%.</w:t>
      </w:r>
    </w:p>
    <w:p w:rsidR="00B4347C" w:rsidRDefault="00B4347C" w:rsidP="004D457F">
      <w:pPr>
        <w:spacing w:after="150" w:line="240" w:lineRule="auto"/>
        <w:rPr>
          <w:rFonts w:cs="Wingdings"/>
          <w:sz w:val="24"/>
          <w:szCs w:val="24"/>
        </w:rPr>
      </w:pPr>
      <w:r>
        <w:rPr>
          <w:rFonts w:cs="Wingdings"/>
          <w:sz w:val="24"/>
          <w:szCs w:val="24"/>
        </w:rPr>
        <w:t xml:space="preserve">9) Низкий уровень компетенции продающего персонала, текучка кадров. Угроза имеет конечный результат в виде снижения продаж и уменьшения доли прибыли. Отсутствие удовлетворенности покупателя усиливает все внешние риски. Нивелируется риск </w:t>
      </w:r>
      <w:r>
        <w:rPr>
          <w:rFonts w:cs="Wingdings"/>
          <w:sz w:val="24"/>
          <w:szCs w:val="24"/>
        </w:rPr>
        <w:lastRenderedPageBreak/>
        <w:t xml:space="preserve">правильной системой контроля и мотивации персонала, повышением степени лояльности сотрудников к работодателю, введением системы обучения </w:t>
      </w:r>
      <w:r w:rsidR="004772E4">
        <w:rPr>
          <w:rFonts w:cs="Wingdings"/>
          <w:sz w:val="24"/>
          <w:szCs w:val="24"/>
        </w:rPr>
        <w:t>и материального поощрения.</w:t>
      </w:r>
    </w:p>
    <w:p w:rsidR="004772E4" w:rsidRDefault="004772E4" w:rsidP="004D457F">
      <w:pPr>
        <w:spacing w:after="150" w:line="240" w:lineRule="auto"/>
        <w:rPr>
          <w:rFonts w:cs="Wingdings"/>
          <w:sz w:val="24"/>
          <w:szCs w:val="24"/>
        </w:rPr>
      </w:pPr>
      <w:r>
        <w:rPr>
          <w:rFonts w:cs="Wingdings"/>
          <w:sz w:val="24"/>
          <w:szCs w:val="24"/>
        </w:rPr>
        <w:t xml:space="preserve">Четкое позиционирование по стилю и духу </w:t>
      </w:r>
      <w:r w:rsidRPr="004772E4">
        <w:rPr>
          <w:rFonts w:cs="Wingdings"/>
          <w:sz w:val="24"/>
          <w:szCs w:val="24"/>
        </w:rPr>
        <w:t>ТМ «IVASHKA.RU»</w:t>
      </w:r>
      <w:r>
        <w:rPr>
          <w:rFonts w:cs="Wingdings"/>
          <w:sz w:val="24"/>
          <w:szCs w:val="24"/>
        </w:rPr>
        <w:t xml:space="preserve"> и работа с потребителем повышают эффективность бизнеса и снижает влияние внешних рисков – если магазин нравится покупательницам, то он будет нравится в любое время года, в любом ТЦ и в окружении любых конкурентов.</w:t>
      </w:r>
    </w:p>
    <w:p w:rsidR="004772E4" w:rsidRDefault="004772E4" w:rsidP="004D457F">
      <w:pPr>
        <w:spacing w:after="150" w:line="240" w:lineRule="auto"/>
        <w:rPr>
          <w:rFonts w:cs="Wingdings"/>
          <w:sz w:val="24"/>
          <w:szCs w:val="24"/>
        </w:rPr>
      </w:pPr>
      <w:r>
        <w:rPr>
          <w:rFonts w:cs="Wingdings"/>
          <w:sz w:val="24"/>
          <w:szCs w:val="24"/>
        </w:rPr>
        <w:t xml:space="preserve">С уважением к вам, коллектив Фабрики Детского Трикотажа </w:t>
      </w:r>
      <w:r w:rsidRPr="004772E4">
        <w:rPr>
          <w:rFonts w:cs="Wingdings"/>
          <w:sz w:val="24"/>
          <w:szCs w:val="24"/>
        </w:rPr>
        <w:t>«IVASHKA.RU»</w:t>
      </w:r>
      <w:r>
        <w:rPr>
          <w:rFonts w:cs="Wingdings"/>
          <w:sz w:val="24"/>
          <w:szCs w:val="24"/>
        </w:rPr>
        <w:t>!</w:t>
      </w:r>
    </w:p>
    <w:p w:rsidR="00021CE0" w:rsidRDefault="00021CE0" w:rsidP="004D457F">
      <w:pPr>
        <w:spacing w:after="150" w:line="240" w:lineRule="auto"/>
        <w:rPr>
          <w:rFonts w:cs="Wingdings"/>
          <w:sz w:val="24"/>
          <w:szCs w:val="24"/>
        </w:rPr>
      </w:pPr>
    </w:p>
    <w:p w:rsidR="00EC3E85" w:rsidRDefault="00EC3E85" w:rsidP="004D457F">
      <w:pPr>
        <w:spacing w:after="150" w:line="240" w:lineRule="auto"/>
        <w:rPr>
          <w:rFonts w:cs="Wingdings"/>
          <w:b/>
          <w:sz w:val="36"/>
          <w:szCs w:val="36"/>
        </w:rPr>
      </w:pPr>
    </w:p>
    <w:p w:rsidR="004772E4" w:rsidRDefault="004772E4" w:rsidP="004D457F">
      <w:pPr>
        <w:spacing w:after="150" w:line="240" w:lineRule="auto"/>
        <w:rPr>
          <w:rFonts w:cs="Wingdings"/>
          <w:b/>
          <w:sz w:val="36"/>
          <w:szCs w:val="36"/>
        </w:rPr>
      </w:pPr>
      <w:r w:rsidRPr="004772E4">
        <w:rPr>
          <w:rFonts w:cs="Wingdings"/>
          <w:b/>
          <w:sz w:val="36"/>
          <w:szCs w:val="36"/>
        </w:rPr>
        <w:t xml:space="preserve">9. </w:t>
      </w:r>
      <w:r w:rsidR="009072A4">
        <w:rPr>
          <w:rFonts w:cs="Wingdings"/>
          <w:b/>
          <w:sz w:val="36"/>
          <w:szCs w:val="36"/>
        </w:rPr>
        <w:t>Приложение</w:t>
      </w:r>
    </w:p>
    <w:p w:rsidR="004772E4" w:rsidRDefault="004772E4" w:rsidP="004D457F">
      <w:pPr>
        <w:spacing w:after="150" w:line="240" w:lineRule="auto"/>
        <w:rPr>
          <w:rFonts w:cs="Wingdings"/>
          <w:sz w:val="24"/>
          <w:szCs w:val="24"/>
        </w:rPr>
      </w:pPr>
      <w:r w:rsidRPr="004772E4">
        <w:rPr>
          <w:rFonts w:cs="Wingdings"/>
          <w:sz w:val="24"/>
          <w:szCs w:val="24"/>
        </w:rPr>
        <w:t>- Д</w:t>
      </w:r>
      <w:r>
        <w:rPr>
          <w:rFonts w:cs="Wingdings"/>
          <w:sz w:val="24"/>
          <w:szCs w:val="24"/>
        </w:rPr>
        <w:t>оговор франшизы</w:t>
      </w:r>
    </w:p>
    <w:p w:rsidR="004772E4" w:rsidRDefault="00CF71B9" w:rsidP="004D457F">
      <w:pPr>
        <w:spacing w:after="150" w:line="240" w:lineRule="auto"/>
        <w:rPr>
          <w:rFonts w:cs="Wingdings"/>
          <w:sz w:val="24"/>
          <w:szCs w:val="24"/>
        </w:rPr>
      </w:pPr>
      <w:r>
        <w:rPr>
          <w:rFonts w:cs="Wingdings"/>
          <w:sz w:val="24"/>
          <w:szCs w:val="24"/>
        </w:rPr>
        <w:t>- План по открытию магазина «5</w:t>
      </w:r>
      <w:r w:rsidR="004772E4">
        <w:rPr>
          <w:rFonts w:cs="Wingdings"/>
          <w:sz w:val="24"/>
          <w:szCs w:val="24"/>
        </w:rPr>
        <w:t xml:space="preserve"> шагов для открытия магазина </w:t>
      </w:r>
      <w:r w:rsidR="004772E4" w:rsidRPr="004772E4">
        <w:rPr>
          <w:rFonts w:cs="Wingdings"/>
          <w:sz w:val="24"/>
          <w:szCs w:val="24"/>
        </w:rPr>
        <w:t>ТМ «IVASHKA.RU»</w:t>
      </w:r>
    </w:p>
    <w:p w:rsidR="004772E4" w:rsidRDefault="004772E4" w:rsidP="004D457F">
      <w:pPr>
        <w:spacing w:after="150" w:line="240" w:lineRule="auto"/>
        <w:rPr>
          <w:rFonts w:cs="Wingdings"/>
          <w:sz w:val="24"/>
          <w:szCs w:val="24"/>
        </w:rPr>
      </w:pPr>
      <w:r>
        <w:rPr>
          <w:rFonts w:cs="Wingdings"/>
          <w:sz w:val="24"/>
          <w:szCs w:val="24"/>
        </w:rPr>
        <w:t>- Таблица предварительной информации о партнере, для просчета издержек.</w:t>
      </w:r>
    </w:p>
    <w:p w:rsidR="004772E4" w:rsidRPr="004772E4" w:rsidRDefault="004772E4" w:rsidP="004D457F">
      <w:pPr>
        <w:spacing w:after="150" w:line="240" w:lineRule="auto"/>
        <w:rPr>
          <w:rFonts w:cs="Wingdings"/>
          <w:sz w:val="24"/>
          <w:szCs w:val="24"/>
        </w:rPr>
      </w:pPr>
      <w:r>
        <w:rPr>
          <w:rFonts w:cs="Wingdings"/>
          <w:sz w:val="24"/>
          <w:szCs w:val="24"/>
        </w:rPr>
        <w:t xml:space="preserve">- Сайт: </w:t>
      </w:r>
      <w:r w:rsidRPr="004772E4">
        <w:rPr>
          <w:rFonts w:cs="Wingdings"/>
          <w:sz w:val="24"/>
          <w:szCs w:val="24"/>
        </w:rPr>
        <w:t>https://ivash-ka.ru/</w:t>
      </w:r>
    </w:p>
    <w:p w:rsidR="00A44EE0" w:rsidRPr="00A25CA4" w:rsidRDefault="00062281" w:rsidP="00024EF9">
      <w:pPr>
        <w:pStyle w:val="Default"/>
        <w:rPr>
          <w:rFonts w:asciiTheme="minorHAnsi" w:hAnsiTheme="minorHAnsi"/>
        </w:rPr>
      </w:pPr>
      <w:r>
        <w:rPr>
          <w:rFonts w:asciiTheme="minorHAnsi" w:hAnsiTheme="minorHAnsi"/>
        </w:rPr>
        <w:t xml:space="preserve">- Контакты для связи: </w:t>
      </w:r>
      <w:r>
        <w:rPr>
          <w:rFonts w:asciiTheme="minorHAnsi" w:hAnsiTheme="minorHAnsi"/>
        </w:rPr>
        <w:br/>
        <w:t xml:space="preserve">а) Кажанов Олег Юрьевич, коммерческий директор Фабрики </w:t>
      </w:r>
      <w:r w:rsidRPr="00062281">
        <w:rPr>
          <w:rFonts w:asciiTheme="minorHAnsi" w:hAnsiTheme="minorHAnsi"/>
        </w:rPr>
        <w:t>«IVASHKA.RU»</w:t>
      </w:r>
      <w:r>
        <w:rPr>
          <w:rFonts w:asciiTheme="minorHAnsi" w:hAnsiTheme="minorHAnsi"/>
        </w:rPr>
        <w:br/>
        <w:t>тел: 8-920-362-1006</w:t>
      </w:r>
      <w:r>
        <w:rPr>
          <w:rFonts w:asciiTheme="minorHAnsi" w:hAnsiTheme="minorHAnsi"/>
        </w:rPr>
        <w:br/>
        <w:t xml:space="preserve">почта: </w:t>
      </w:r>
      <w:hyperlink r:id="rId22" w:history="1">
        <w:r w:rsidRPr="00CB42E0">
          <w:rPr>
            <w:rStyle w:val="a4"/>
            <w:rFonts w:asciiTheme="minorHAnsi" w:hAnsiTheme="minorHAnsi"/>
            <w:lang w:val="en-US"/>
          </w:rPr>
          <w:t>kazhanov</w:t>
        </w:r>
        <w:r w:rsidRPr="00CB42E0">
          <w:rPr>
            <w:rStyle w:val="a4"/>
            <w:rFonts w:asciiTheme="minorHAnsi" w:hAnsiTheme="minorHAnsi"/>
          </w:rPr>
          <w:t>81@</w:t>
        </w:r>
        <w:r w:rsidRPr="00CB42E0">
          <w:rPr>
            <w:rStyle w:val="a4"/>
            <w:rFonts w:asciiTheme="minorHAnsi" w:hAnsiTheme="minorHAnsi"/>
            <w:lang w:val="en-US"/>
          </w:rPr>
          <w:t>mail</w:t>
        </w:r>
        <w:r w:rsidRPr="00CB42E0">
          <w:rPr>
            <w:rStyle w:val="a4"/>
            <w:rFonts w:asciiTheme="minorHAnsi" w:hAnsiTheme="minorHAnsi"/>
          </w:rPr>
          <w:t>.</w:t>
        </w:r>
        <w:r w:rsidRPr="00CB42E0">
          <w:rPr>
            <w:rStyle w:val="a4"/>
            <w:rFonts w:asciiTheme="minorHAnsi" w:hAnsiTheme="minorHAnsi"/>
            <w:lang w:val="en-US"/>
          </w:rPr>
          <w:t>ru</w:t>
        </w:r>
      </w:hyperlink>
      <w:r w:rsidRPr="00062281">
        <w:rPr>
          <w:rFonts w:asciiTheme="minorHAnsi" w:hAnsiTheme="minorHAnsi"/>
        </w:rPr>
        <w:br/>
      </w:r>
      <w:r>
        <w:rPr>
          <w:rFonts w:asciiTheme="minorHAnsi" w:hAnsiTheme="minorHAnsi"/>
        </w:rPr>
        <w:t xml:space="preserve">б) Ангел Игорь Александрович, руководитель направления </w:t>
      </w:r>
      <w:r w:rsidR="00DD4526">
        <w:rPr>
          <w:rFonts w:asciiTheme="minorHAnsi" w:hAnsiTheme="minorHAnsi"/>
        </w:rPr>
        <w:t>по развитию</w:t>
      </w:r>
      <w:r>
        <w:rPr>
          <w:rFonts w:asciiTheme="minorHAnsi" w:hAnsiTheme="minorHAnsi"/>
        </w:rPr>
        <w:t xml:space="preserve"> франшиз</w:t>
      </w:r>
      <w:r>
        <w:rPr>
          <w:rFonts w:asciiTheme="minorHAnsi" w:hAnsiTheme="minorHAnsi"/>
        </w:rPr>
        <w:br/>
        <w:t xml:space="preserve">тел: </w:t>
      </w:r>
      <w:r w:rsidRPr="00062281">
        <w:rPr>
          <w:rFonts w:asciiTheme="minorHAnsi" w:hAnsiTheme="minorHAnsi"/>
        </w:rPr>
        <w:t>8-960-501-6036</w:t>
      </w:r>
      <w:r>
        <w:rPr>
          <w:rFonts w:asciiTheme="minorHAnsi" w:hAnsiTheme="minorHAnsi"/>
        </w:rPr>
        <w:br/>
        <w:t xml:space="preserve">почта: </w:t>
      </w:r>
      <w:hyperlink r:id="rId23" w:history="1">
        <w:r w:rsidRPr="00CB42E0">
          <w:rPr>
            <w:rStyle w:val="a4"/>
            <w:rFonts w:asciiTheme="minorHAnsi" w:hAnsiTheme="minorHAnsi"/>
          </w:rPr>
          <w:t>fransh@ivash-ka.ru</w:t>
        </w:r>
      </w:hyperlink>
      <w:r>
        <w:rPr>
          <w:rFonts w:asciiTheme="minorHAnsi" w:hAnsiTheme="minorHAnsi"/>
        </w:rPr>
        <w:t xml:space="preserve"> </w:t>
      </w:r>
      <w:r w:rsidR="00A44EE0" w:rsidRPr="00062281">
        <w:rPr>
          <w:rFonts w:asciiTheme="minorHAnsi" w:hAnsiTheme="minorHAnsi"/>
        </w:rPr>
        <w:br/>
      </w:r>
    </w:p>
    <w:sectPr w:rsidR="00A44EE0" w:rsidRPr="00A25CA4" w:rsidSect="001A7E1B">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73B" w:rsidRDefault="0056273B" w:rsidP="00D610C5">
      <w:pPr>
        <w:spacing w:after="0" w:line="240" w:lineRule="auto"/>
      </w:pPr>
      <w:r>
        <w:separator/>
      </w:r>
    </w:p>
  </w:endnote>
  <w:endnote w:type="continuationSeparator" w:id="0">
    <w:p w:rsidR="0056273B" w:rsidRDefault="0056273B" w:rsidP="00D6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898964"/>
      <w:docPartObj>
        <w:docPartGallery w:val="Page Numbers (Bottom of Page)"/>
        <w:docPartUnique/>
      </w:docPartObj>
    </w:sdtPr>
    <w:sdtEndPr/>
    <w:sdtContent>
      <w:p w:rsidR="00D107FD" w:rsidRDefault="00D107FD">
        <w:pPr>
          <w:pStyle w:val="a5"/>
          <w:jc w:val="right"/>
        </w:pPr>
        <w:r>
          <w:fldChar w:fldCharType="begin"/>
        </w:r>
        <w:r>
          <w:instrText>PAGE   \* MERGEFORMAT</w:instrText>
        </w:r>
        <w:r>
          <w:fldChar w:fldCharType="separate"/>
        </w:r>
        <w:r w:rsidR="000F7CBA">
          <w:rPr>
            <w:noProof/>
          </w:rPr>
          <w:t>4</w:t>
        </w:r>
        <w:r>
          <w:fldChar w:fldCharType="end"/>
        </w:r>
      </w:p>
    </w:sdtContent>
  </w:sdt>
  <w:p w:rsidR="00D107FD" w:rsidRDefault="00D107F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73B" w:rsidRDefault="0056273B" w:rsidP="00D610C5">
      <w:pPr>
        <w:spacing w:after="0" w:line="240" w:lineRule="auto"/>
      </w:pPr>
      <w:r>
        <w:separator/>
      </w:r>
    </w:p>
  </w:footnote>
  <w:footnote w:type="continuationSeparator" w:id="0">
    <w:p w:rsidR="0056273B" w:rsidRDefault="0056273B" w:rsidP="00D61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2F41FC"/>
    <w:multiLevelType w:val="hybridMultilevel"/>
    <w:tmpl w:val="0B1A37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6A13CF"/>
    <w:multiLevelType w:val="hybridMultilevel"/>
    <w:tmpl w:val="DA47BA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80585D4"/>
    <w:multiLevelType w:val="hybridMultilevel"/>
    <w:tmpl w:val="A989B1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A2D8864"/>
    <w:multiLevelType w:val="hybridMultilevel"/>
    <w:tmpl w:val="227C37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D0DF8A6"/>
    <w:multiLevelType w:val="hybridMultilevel"/>
    <w:tmpl w:val="2A442E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D198B5E"/>
    <w:multiLevelType w:val="hybridMultilevel"/>
    <w:tmpl w:val="A540CFC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94DCC6C"/>
    <w:multiLevelType w:val="hybridMultilevel"/>
    <w:tmpl w:val="F9CAC0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ADB2149"/>
    <w:multiLevelType w:val="hybridMultilevel"/>
    <w:tmpl w:val="D6C051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36B5352"/>
    <w:multiLevelType w:val="hybridMultilevel"/>
    <w:tmpl w:val="33A5B4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EACF0CE"/>
    <w:multiLevelType w:val="hybridMultilevel"/>
    <w:tmpl w:val="D593B6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BD756B"/>
    <w:multiLevelType w:val="multilevel"/>
    <w:tmpl w:val="9826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B865FA"/>
    <w:multiLevelType w:val="multilevel"/>
    <w:tmpl w:val="01AA29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077C4CD2"/>
    <w:multiLevelType w:val="multilevel"/>
    <w:tmpl w:val="B2A8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D71343"/>
    <w:multiLevelType w:val="multilevel"/>
    <w:tmpl w:val="63A8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7D26F0"/>
    <w:multiLevelType w:val="multilevel"/>
    <w:tmpl w:val="0BEA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861FE4"/>
    <w:multiLevelType w:val="multilevel"/>
    <w:tmpl w:val="34E0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D4046"/>
    <w:multiLevelType w:val="hybridMultilevel"/>
    <w:tmpl w:val="6C5ED25C"/>
    <w:lvl w:ilvl="0" w:tplc="D9004F94">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A642A0"/>
    <w:multiLevelType w:val="hybridMultilevel"/>
    <w:tmpl w:val="F5D0F8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9C11330"/>
    <w:multiLevelType w:val="hybridMultilevel"/>
    <w:tmpl w:val="A83DD7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9E861E8"/>
    <w:multiLevelType w:val="multilevel"/>
    <w:tmpl w:val="9416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354DD3"/>
    <w:multiLevelType w:val="multilevel"/>
    <w:tmpl w:val="A5100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C32747"/>
    <w:multiLevelType w:val="hybridMultilevel"/>
    <w:tmpl w:val="D748EF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30B6C4B"/>
    <w:multiLevelType w:val="multilevel"/>
    <w:tmpl w:val="7F46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B9CD99"/>
    <w:multiLevelType w:val="hybridMultilevel"/>
    <w:tmpl w:val="022049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6883058"/>
    <w:multiLevelType w:val="hybridMultilevel"/>
    <w:tmpl w:val="2F4CE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C93847"/>
    <w:multiLevelType w:val="hybridMultilevel"/>
    <w:tmpl w:val="FD8A6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A154439"/>
    <w:multiLevelType w:val="hybridMultilevel"/>
    <w:tmpl w:val="500041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B5A1993"/>
    <w:multiLevelType w:val="multilevel"/>
    <w:tmpl w:val="AFAA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B201B7"/>
    <w:multiLevelType w:val="hybridMultilevel"/>
    <w:tmpl w:val="3646ADF4"/>
    <w:lvl w:ilvl="0" w:tplc="055874A4">
      <w:start w:val="1"/>
      <w:numFmt w:val="decimal"/>
      <w:lvlText w:val="%1."/>
      <w:lvlJc w:val="left"/>
      <w:pPr>
        <w:ind w:left="644" w:hanging="360"/>
      </w:pPr>
      <w:rPr>
        <w:rFonts w:hint="default"/>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FD4F35"/>
    <w:multiLevelType w:val="multilevel"/>
    <w:tmpl w:val="B69A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735203"/>
    <w:multiLevelType w:val="multilevel"/>
    <w:tmpl w:val="02D4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451BAF"/>
    <w:multiLevelType w:val="hybridMultilevel"/>
    <w:tmpl w:val="0470BD1E"/>
    <w:lvl w:ilvl="0" w:tplc="9CB2F574">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8B49A3"/>
    <w:multiLevelType w:val="multilevel"/>
    <w:tmpl w:val="88083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F21155"/>
    <w:multiLevelType w:val="multilevel"/>
    <w:tmpl w:val="4F12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B38E30"/>
    <w:multiLevelType w:val="hybridMultilevel"/>
    <w:tmpl w:val="105563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29272D9"/>
    <w:multiLevelType w:val="hybridMultilevel"/>
    <w:tmpl w:val="5F5DB0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BDB7D03"/>
    <w:multiLevelType w:val="multilevel"/>
    <w:tmpl w:val="4BA8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3A21AA"/>
    <w:multiLevelType w:val="hybridMultilevel"/>
    <w:tmpl w:val="DDD23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297D76"/>
    <w:multiLevelType w:val="multilevel"/>
    <w:tmpl w:val="C0E0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B819A0"/>
    <w:multiLevelType w:val="multilevel"/>
    <w:tmpl w:val="6F82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77C78"/>
    <w:multiLevelType w:val="multilevel"/>
    <w:tmpl w:val="BF3C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5CAD55"/>
    <w:multiLevelType w:val="hybridMultilevel"/>
    <w:tmpl w:val="EC0AE5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D335C15"/>
    <w:multiLevelType w:val="multilevel"/>
    <w:tmpl w:val="C9B49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F95E5C"/>
    <w:multiLevelType w:val="hybridMultilevel"/>
    <w:tmpl w:val="5C7685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40"/>
  </w:num>
  <w:num w:numId="3">
    <w:abstractNumId w:val="15"/>
  </w:num>
  <w:num w:numId="4">
    <w:abstractNumId w:val="39"/>
  </w:num>
  <w:num w:numId="5">
    <w:abstractNumId w:val="29"/>
  </w:num>
  <w:num w:numId="6">
    <w:abstractNumId w:val="12"/>
  </w:num>
  <w:num w:numId="7">
    <w:abstractNumId w:val="10"/>
  </w:num>
  <w:num w:numId="8">
    <w:abstractNumId w:val="22"/>
  </w:num>
  <w:num w:numId="9">
    <w:abstractNumId w:val="14"/>
  </w:num>
  <w:num w:numId="10">
    <w:abstractNumId w:val="36"/>
  </w:num>
  <w:num w:numId="11">
    <w:abstractNumId w:val="13"/>
  </w:num>
  <w:num w:numId="12">
    <w:abstractNumId w:val="30"/>
  </w:num>
  <w:num w:numId="13">
    <w:abstractNumId w:val="27"/>
  </w:num>
  <w:num w:numId="14">
    <w:abstractNumId w:val="38"/>
  </w:num>
  <w:num w:numId="15">
    <w:abstractNumId w:val="11"/>
  </w:num>
  <w:num w:numId="16">
    <w:abstractNumId w:val="42"/>
  </w:num>
  <w:num w:numId="17">
    <w:abstractNumId w:val="19"/>
  </w:num>
  <w:num w:numId="18">
    <w:abstractNumId w:val="32"/>
  </w:num>
  <w:num w:numId="19">
    <w:abstractNumId w:val="20"/>
  </w:num>
  <w:num w:numId="20">
    <w:abstractNumId w:val="25"/>
  </w:num>
  <w:num w:numId="21">
    <w:abstractNumId w:val="5"/>
  </w:num>
  <w:num w:numId="22">
    <w:abstractNumId w:val="9"/>
  </w:num>
  <w:num w:numId="23">
    <w:abstractNumId w:val="0"/>
  </w:num>
  <w:num w:numId="24">
    <w:abstractNumId w:val="41"/>
  </w:num>
  <w:num w:numId="25">
    <w:abstractNumId w:val="35"/>
  </w:num>
  <w:num w:numId="26">
    <w:abstractNumId w:val="26"/>
  </w:num>
  <w:num w:numId="27">
    <w:abstractNumId w:val="34"/>
  </w:num>
  <w:num w:numId="28">
    <w:abstractNumId w:val="21"/>
  </w:num>
  <w:num w:numId="29">
    <w:abstractNumId w:val="1"/>
  </w:num>
  <w:num w:numId="30">
    <w:abstractNumId w:val="8"/>
  </w:num>
  <w:num w:numId="31">
    <w:abstractNumId w:val="17"/>
  </w:num>
  <w:num w:numId="32">
    <w:abstractNumId w:val="23"/>
  </w:num>
  <w:num w:numId="33">
    <w:abstractNumId w:val="3"/>
  </w:num>
  <w:num w:numId="34">
    <w:abstractNumId w:val="2"/>
  </w:num>
  <w:num w:numId="35">
    <w:abstractNumId w:val="6"/>
  </w:num>
  <w:num w:numId="36">
    <w:abstractNumId w:val="7"/>
  </w:num>
  <w:num w:numId="37">
    <w:abstractNumId w:val="4"/>
  </w:num>
  <w:num w:numId="38">
    <w:abstractNumId w:val="18"/>
  </w:num>
  <w:num w:numId="39">
    <w:abstractNumId w:val="43"/>
  </w:num>
  <w:num w:numId="40">
    <w:abstractNumId w:val="28"/>
  </w:num>
  <w:num w:numId="41">
    <w:abstractNumId w:val="24"/>
  </w:num>
  <w:num w:numId="42">
    <w:abstractNumId w:val="37"/>
  </w:num>
  <w:num w:numId="43">
    <w:abstractNumId w:val="31"/>
  </w:num>
  <w:num w:numId="44">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ED6"/>
    <w:rsid w:val="0000153A"/>
    <w:rsid w:val="0001077A"/>
    <w:rsid w:val="00014D10"/>
    <w:rsid w:val="00021CE0"/>
    <w:rsid w:val="00024EF9"/>
    <w:rsid w:val="000544AF"/>
    <w:rsid w:val="00062281"/>
    <w:rsid w:val="00073523"/>
    <w:rsid w:val="000819CB"/>
    <w:rsid w:val="00083C2F"/>
    <w:rsid w:val="000B5C90"/>
    <w:rsid w:val="000F192F"/>
    <w:rsid w:val="000F7CBA"/>
    <w:rsid w:val="001407C9"/>
    <w:rsid w:val="00143881"/>
    <w:rsid w:val="001635A5"/>
    <w:rsid w:val="0016688D"/>
    <w:rsid w:val="00170B76"/>
    <w:rsid w:val="00171F0E"/>
    <w:rsid w:val="00174131"/>
    <w:rsid w:val="001A1318"/>
    <w:rsid w:val="001A462E"/>
    <w:rsid w:val="001A668D"/>
    <w:rsid w:val="001A7E1B"/>
    <w:rsid w:val="001B2492"/>
    <w:rsid w:val="001B4D43"/>
    <w:rsid w:val="001C076B"/>
    <w:rsid w:val="001D3433"/>
    <w:rsid w:val="001F7915"/>
    <w:rsid w:val="00213B83"/>
    <w:rsid w:val="00224821"/>
    <w:rsid w:val="002317F0"/>
    <w:rsid w:val="0028430B"/>
    <w:rsid w:val="002A4D0B"/>
    <w:rsid w:val="002B2AE4"/>
    <w:rsid w:val="002B56D4"/>
    <w:rsid w:val="002C6FC0"/>
    <w:rsid w:val="002D0284"/>
    <w:rsid w:val="002D0958"/>
    <w:rsid w:val="002F1D9A"/>
    <w:rsid w:val="002F431D"/>
    <w:rsid w:val="002F6783"/>
    <w:rsid w:val="002F7FFB"/>
    <w:rsid w:val="003019D4"/>
    <w:rsid w:val="00305A2D"/>
    <w:rsid w:val="00321322"/>
    <w:rsid w:val="00324A65"/>
    <w:rsid w:val="00325201"/>
    <w:rsid w:val="00330A7B"/>
    <w:rsid w:val="00347DFD"/>
    <w:rsid w:val="00361887"/>
    <w:rsid w:val="0037754F"/>
    <w:rsid w:val="00382253"/>
    <w:rsid w:val="0038578A"/>
    <w:rsid w:val="003878D6"/>
    <w:rsid w:val="00387F64"/>
    <w:rsid w:val="00394C29"/>
    <w:rsid w:val="003A4D19"/>
    <w:rsid w:val="003B0479"/>
    <w:rsid w:val="003B28A7"/>
    <w:rsid w:val="003D1D99"/>
    <w:rsid w:val="003D2692"/>
    <w:rsid w:val="003D6932"/>
    <w:rsid w:val="00446121"/>
    <w:rsid w:val="00467CF4"/>
    <w:rsid w:val="004772E4"/>
    <w:rsid w:val="0048070B"/>
    <w:rsid w:val="00482D13"/>
    <w:rsid w:val="00487B3A"/>
    <w:rsid w:val="004D370C"/>
    <w:rsid w:val="004D457F"/>
    <w:rsid w:val="0050748F"/>
    <w:rsid w:val="00517DC0"/>
    <w:rsid w:val="00543115"/>
    <w:rsid w:val="005531B2"/>
    <w:rsid w:val="0056273B"/>
    <w:rsid w:val="0057590A"/>
    <w:rsid w:val="0058219F"/>
    <w:rsid w:val="005853D5"/>
    <w:rsid w:val="0059082E"/>
    <w:rsid w:val="0059250C"/>
    <w:rsid w:val="005D7480"/>
    <w:rsid w:val="00617D46"/>
    <w:rsid w:val="0065689E"/>
    <w:rsid w:val="00710D8E"/>
    <w:rsid w:val="0075043E"/>
    <w:rsid w:val="007B62EC"/>
    <w:rsid w:val="007B7E13"/>
    <w:rsid w:val="007C05D1"/>
    <w:rsid w:val="007D218A"/>
    <w:rsid w:val="007E3613"/>
    <w:rsid w:val="00806762"/>
    <w:rsid w:val="00822E5D"/>
    <w:rsid w:val="0082512E"/>
    <w:rsid w:val="0085347B"/>
    <w:rsid w:val="00856F22"/>
    <w:rsid w:val="00872274"/>
    <w:rsid w:val="00872EB2"/>
    <w:rsid w:val="00877BB9"/>
    <w:rsid w:val="008A09CE"/>
    <w:rsid w:val="008C7834"/>
    <w:rsid w:val="008D2D5F"/>
    <w:rsid w:val="009072A4"/>
    <w:rsid w:val="0093060C"/>
    <w:rsid w:val="00943257"/>
    <w:rsid w:val="00972DE5"/>
    <w:rsid w:val="00991362"/>
    <w:rsid w:val="009C5414"/>
    <w:rsid w:val="009D7E5A"/>
    <w:rsid w:val="009E282E"/>
    <w:rsid w:val="009F2FA2"/>
    <w:rsid w:val="00A20BF0"/>
    <w:rsid w:val="00A23307"/>
    <w:rsid w:val="00A25CA4"/>
    <w:rsid w:val="00A265C3"/>
    <w:rsid w:val="00A3062F"/>
    <w:rsid w:val="00A44EE0"/>
    <w:rsid w:val="00A80F8F"/>
    <w:rsid w:val="00A90628"/>
    <w:rsid w:val="00AD1C7B"/>
    <w:rsid w:val="00B116EF"/>
    <w:rsid w:val="00B16F7A"/>
    <w:rsid w:val="00B274EF"/>
    <w:rsid w:val="00B31805"/>
    <w:rsid w:val="00B42290"/>
    <w:rsid w:val="00B425F9"/>
    <w:rsid w:val="00B4347C"/>
    <w:rsid w:val="00B50F33"/>
    <w:rsid w:val="00B81235"/>
    <w:rsid w:val="00BB0DF0"/>
    <w:rsid w:val="00BE3085"/>
    <w:rsid w:val="00BE7A64"/>
    <w:rsid w:val="00BF5E21"/>
    <w:rsid w:val="00C05901"/>
    <w:rsid w:val="00C11A30"/>
    <w:rsid w:val="00C13502"/>
    <w:rsid w:val="00C402AB"/>
    <w:rsid w:val="00C4422B"/>
    <w:rsid w:val="00C509B0"/>
    <w:rsid w:val="00C536D9"/>
    <w:rsid w:val="00C6590B"/>
    <w:rsid w:val="00C87664"/>
    <w:rsid w:val="00C91174"/>
    <w:rsid w:val="00CB0639"/>
    <w:rsid w:val="00CB2F16"/>
    <w:rsid w:val="00CB3E62"/>
    <w:rsid w:val="00CD7247"/>
    <w:rsid w:val="00CE2424"/>
    <w:rsid w:val="00CE5478"/>
    <w:rsid w:val="00CF5B1B"/>
    <w:rsid w:val="00CF71B9"/>
    <w:rsid w:val="00D005F7"/>
    <w:rsid w:val="00D00E90"/>
    <w:rsid w:val="00D107FD"/>
    <w:rsid w:val="00D15ED6"/>
    <w:rsid w:val="00D610C5"/>
    <w:rsid w:val="00D83643"/>
    <w:rsid w:val="00D83B28"/>
    <w:rsid w:val="00D84300"/>
    <w:rsid w:val="00DA0238"/>
    <w:rsid w:val="00DA7B30"/>
    <w:rsid w:val="00DD4526"/>
    <w:rsid w:val="00DD533D"/>
    <w:rsid w:val="00DE04DA"/>
    <w:rsid w:val="00DF0D36"/>
    <w:rsid w:val="00E009B8"/>
    <w:rsid w:val="00E318A3"/>
    <w:rsid w:val="00E4264D"/>
    <w:rsid w:val="00E432D6"/>
    <w:rsid w:val="00E52F17"/>
    <w:rsid w:val="00E82A29"/>
    <w:rsid w:val="00E90A56"/>
    <w:rsid w:val="00E92983"/>
    <w:rsid w:val="00EC3E85"/>
    <w:rsid w:val="00F05E75"/>
    <w:rsid w:val="00F06212"/>
    <w:rsid w:val="00F4445C"/>
    <w:rsid w:val="00F804B4"/>
    <w:rsid w:val="00F95202"/>
    <w:rsid w:val="00FA74A3"/>
    <w:rsid w:val="00FC719D"/>
    <w:rsid w:val="00FD0B3A"/>
    <w:rsid w:val="00FD6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FFAF6"/>
  <w15:chartTrackingRefBased/>
  <w15:docId w15:val="{E9616002-37E3-4CF7-9D5A-68E9A5D76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A44E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2F1D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2F1D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1"/>
    <w:next w:val="a"/>
    <w:link w:val="40"/>
    <w:qFormat/>
    <w:rsid w:val="00A44EE0"/>
    <w:pPr>
      <w:tabs>
        <w:tab w:val="left" w:pos="284"/>
      </w:tabs>
      <w:overflowPunct w:val="0"/>
      <w:autoSpaceDE w:val="0"/>
      <w:autoSpaceDN w:val="0"/>
      <w:adjustRightInd w:val="0"/>
      <w:spacing w:before="120" w:after="120" w:line="360" w:lineRule="auto"/>
      <w:ind w:left="284" w:right="567"/>
      <w:textAlignment w:val="baseline"/>
      <w:outlineLvl w:val="3"/>
    </w:pPr>
    <w:rPr>
      <w:rFonts w:ascii="Arial CYR" w:eastAsia="Times New Roman" w:hAnsi="Arial CYR" w:cs="Times New Roman"/>
      <w:i/>
      <w:color w:val="00808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F1D9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2F1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2F1D9A"/>
    <w:rPr>
      <w:rFonts w:asciiTheme="majorHAnsi" w:eastAsiaTheme="majorEastAsia" w:hAnsiTheme="majorHAnsi" w:cstheme="majorBidi"/>
      <w:color w:val="1F4D78" w:themeColor="accent1" w:themeShade="7F"/>
      <w:sz w:val="24"/>
      <w:szCs w:val="24"/>
    </w:rPr>
  </w:style>
  <w:style w:type="character" w:styleId="a4">
    <w:name w:val="Hyperlink"/>
    <w:basedOn w:val="a0"/>
    <w:uiPriority w:val="99"/>
    <w:unhideWhenUsed/>
    <w:rsid w:val="00C402AB"/>
    <w:rPr>
      <w:color w:val="0000FF"/>
      <w:u w:val="single"/>
    </w:rPr>
  </w:style>
  <w:style w:type="character" w:customStyle="1" w:styleId="10">
    <w:name w:val="Заголовок 1 Знак"/>
    <w:basedOn w:val="a0"/>
    <w:link w:val="1"/>
    <w:rsid w:val="00A44EE0"/>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rsid w:val="00A44EE0"/>
    <w:rPr>
      <w:rFonts w:ascii="Arial CYR" w:eastAsia="Times New Roman" w:hAnsi="Arial CYR" w:cs="Times New Roman"/>
      <w:i/>
      <w:color w:val="008080"/>
      <w:sz w:val="32"/>
      <w:szCs w:val="20"/>
      <w:lang w:eastAsia="ru-RU"/>
    </w:rPr>
  </w:style>
  <w:style w:type="numbering" w:customStyle="1" w:styleId="11">
    <w:name w:val="Нет списка1"/>
    <w:next w:val="a2"/>
    <w:semiHidden/>
    <w:rsid w:val="00A44EE0"/>
  </w:style>
  <w:style w:type="paragraph" w:customStyle="1" w:styleId="HeaderBased">
    <w:name w:val="Header Based"/>
    <w:next w:val="a"/>
    <w:rsid w:val="00A44EE0"/>
    <w:pPr>
      <w:overflowPunct w:val="0"/>
      <w:autoSpaceDE w:val="0"/>
      <w:autoSpaceDN w:val="0"/>
      <w:adjustRightInd w:val="0"/>
      <w:spacing w:line="360" w:lineRule="auto"/>
      <w:textAlignment w:val="baseline"/>
    </w:pPr>
    <w:rPr>
      <w:rFonts w:ascii="Arial CYR" w:eastAsia="Times New Roman" w:hAnsi="Arial CYR" w:cs="Times New Roman"/>
      <w:sz w:val="20"/>
      <w:szCs w:val="20"/>
      <w:lang w:eastAsia="ru-RU"/>
    </w:rPr>
  </w:style>
  <w:style w:type="character" w:customStyle="1" w:styleId="BoldItalicText">
    <w:name w:val="Bold Italic Text"/>
    <w:rsid w:val="00A44EE0"/>
    <w:rPr>
      <w:b/>
      <w:i/>
      <w:noProof w:val="0"/>
      <w:color w:val="808000"/>
      <w:lang w:val="ru-RU"/>
    </w:rPr>
  </w:style>
  <w:style w:type="character" w:customStyle="1" w:styleId="BoldText">
    <w:name w:val="Bold Text"/>
    <w:rsid w:val="00A44EE0"/>
    <w:rPr>
      <w:b/>
      <w:noProof w:val="0"/>
      <w:color w:val="800080"/>
      <w:lang w:val="ru-RU"/>
    </w:rPr>
  </w:style>
  <w:style w:type="paragraph" w:customStyle="1" w:styleId="ChapterNumber">
    <w:name w:val="Chapter Number"/>
    <w:basedOn w:val="a"/>
    <w:next w:val="a"/>
    <w:rsid w:val="00A44EE0"/>
    <w:pPr>
      <w:keepNext/>
      <w:keepLines/>
      <w:pageBreakBefore/>
      <w:overflowPunct w:val="0"/>
      <w:autoSpaceDE w:val="0"/>
      <w:autoSpaceDN w:val="0"/>
      <w:adjustRightInd w:val="0"/>
      <w:spacing w:after="200" w:line="240" w:lineRule="atLeast"/>
      <w:ind w:right="567"/>
      <w:textAlignment w:val="baseline"/>
    </w:pPr>
    <w:rPr>
      <w:rFonts w:ascii="Arial CYR" w:eastAsia="Times New Roman" w:hAnsi="Arial CYR" w:cs="Times New Roman"/>
      <w:sz w:val="32"/>
      <w:szCs w:val="20"/>
      <w:u w:val="single"/>
      <w:lang w:eastAsia="ru-RU"/>
    </w:rPr>
  </w:style>
  <w:style w:type="paragraph" w:customStyle="1" w:styleId="Code">
    <w:name w:val="Code"/>
    <w:basedOn w:val="a"/>
    <w:rsid w:val="00A44EE0"/>
    <w:p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0" w:line="360" w:lineRule="auto"/>
      <w:textAlignment w:val="baseline"/>
    </w:pPr>
    <w:rPr>
      <w:rFonts w:ascii="Courier New" w:eastAsia="Times New Roman" w:hAnsi="Courier New" w:cs="Times New Roman"/>
      <w:color w:val="008000"/>
      <w:sz w:val="20"/>
      <w:szCs w:val="20"/>
      <w:lang w:val="en-US" w:eastAsia="ru-RU"/>
    </w:rPr>
  </w:style>
  <w:style w:type="paragraph" w:customStyle="1" w:styleId="CodeHeader">
    <w:name w:val="Code Header"/>
    <w:basedOn w:val="a"/>
    <w:next w:val="Code"/>
    <w:rsid w:val="00A44EE0"/>
    <w:pPr>
      <w:shd w:val="pct12" w:color="auto" w:fill="auto"/>
      <w:overflowPunct w:val="0"/>
      <w:autoSpaceDE w:val="0"/>
      <w:autoSpaceDN w:val="0"/>
      <w:adjustRightInd w:val="0"/>
      <w:spacing w:after="80" w:line="360" w:lineRule="auto"/>
      <w:textAlignment w:val="baseline"/>
    </w:pPr>
    <w:rPr>
      <w:rFonts w:ascii="Arial CYR" w:eastAsia="Times New Roman" w:hAnsi="Arial CYR" w:cs="Times New Roman"/>
      <w:b/>
      <w:sz w:val="28"/>
      <w:szCs w:val="20"/>
      <w:lang w:eastAsia="ru-RU"/>
    </w:rPr>
  </w:style>
  <w:style w:type="paragraph" w:customStyle="1" w:styleId="FigureText">
    <w:name w:val="Figure Text"/>
    <w:basedOn w:val="a"/>
    <w:rsid w:val="00A44EE0"/>
    <w:pPr>
      <w:overflowPunct w:val="0"/>
      <w:autoSpaceDE w:val="0"/>
      <w:autoSpaceDN w:val="0"/>
      <w:adjustRightInd w:val="0"/>
      <w:spacing w:after="0" w:line="360" w:lineRule="auto"/>
      <w:ind w:left="1304" w:hanging="737"/>
      <w:jc w:val="both"/>
      <w:textAlignment w:val="baseline"/>
    </w:pPr>
    <w:rPr>
      <w:rFonts w:ascii="Times New Roman CYR" w:eastAsia="Times New Roman" w:hAnsi="Times New Roman CYR" w:cs="Times New Roman"/>
      <w:i/>
      <w:color w:val="800080"/>
      <w:sz w:val="28"/>
      <w:szCs w:val="20"/>
      <w:lang w:eastAsia="ru-RU"/>
    </w:rPr>
  </w:style>
  <w:style w:type="paragraph" w:styleId="a5">
    <w:name w:val="footer"/>
    <w:basedOn w:val="a"/>
    <w:link w:val="a6"/>
    <w:uiPriority w:val="99"/>
    <w:rsid w:val="00A44EE0"/>
    <w:pPr>
      <w:tabs>
        <w:tab w:val="left" w:pos="284"/>
        <w:tab w:val="right" w:pos="7371"/>
      </w:tabs>
      <w:overflowPunct w:val="0"/>
      <w:autoSpaceDE w:val="0"/>
      <w:autoSpaceDN w:val="0"/>
      <w:adjustRightInd w:val="0"/>
      <w:spacing w:after="0" w:line="360" w:lineRule="auto"/>
      <w:jc w:val="both"/>
      <w:textAlignment w:val="baseline"/>
    </w:pPr>
    <w:rPr>
      <w:rFonts w:ascii="Times New Roman CYR" w:eastAsia="Times New Roman" w:hAnsi="Times New Roman CYR" w:cs="Times New Roman"/>
      <w:i/>
      <w:color w:val="000000"/>
      <w:sz w:val="28"/>
      <w:szCs w:val="20"/>
      <w:lang w:eastAsia="ru-RU"/>
    </w:rPr>
  </w:style>
  <w:style w:type="character" w:customStyle="1" w:styleId="a6">
    <w:name w:val="Нижний колонтитул Знак"/>
    <w:basedOn w:val="a0"/>
    <w:link w:val="a5"/>
    <w:uiPriority w:val="99"/>
    <w:rsid w:val="00A44EE0"/>
    <w:rPr>
      <w:rFonts w:ascii="Times New Roman CYR" w:eastAsia="Times New Roman" w:hAnsi="Times New Roman CYR" w:cs="Times New Roman"/>
      <w:i/>
      <w:color w:val="000000"/>
      <w:sz w:val="28"/>
      <w:szCs w:val="20"/>
      <w:lang w:eastAsia="ru-RU"/>
    </w:rPr>
  </w:style>
  <w:style w:type="character" w:styleId="a7">
    <w:name w:val="footnote reference"/>
    <w:basedOn w:val="a0"/>
    <w:semiHidden/>
    <w:rsid w:val="00A44EE0"/>
    <w:rPr>
      <w:noProof w:val="0"/>
      <w:position w:val="6"/>
      <w:sz w:val="20"/>
      <w:lang w:val="ru-RU"/>
    </w:rPr>
  </w:style>
  <w:style w:type="paragraph" w:styleId="a8">
    <w:name w:val="footnote text"/>
    <w:basedOn w:val="a"/>
    <w:link w:val="a9"/>
    <w:semiHidden/>
    <w:rsid w:val="00A44EE0"/>
    <w:pPr>
      <w:pBdr>
        <w:top w:val="single" w:sz="6" w:space="1" w:color="auto"/>
      </w:pBdr>
      <w:tabs>
        <w:tab w:val="left" w:pos="284"/>
      </w:tabs>
      <w:overflowPunct w:val="0"/>
      <w:autoSpaceDE w:val="0"/>
      <w:autoSpaceDN w:val="0"/>
      <w:adjustRightInd w:val="0"/>
      <w:spacing w:after="0" w:line="360" w:lineRule="auto"/>
      <w:ind w:firstLine="284"/>
      <w:jc w:val="both"/>
      <w:textAlignment w:val="baseline"/>
    </w:pPr>
    <w:rPr>
      <w:rFonts w:ascii="Times New Roman CYR" w:eastAsia="Times New Roman" w:hAnsi="Times New Roman CYR" w:cs="Times New Roman"/>
      <w:i/>
      <w:sz w:val="18"/>
      <w:szCs w:val="20"/>
      <w:lang w:eastAsia="ru-RU"/>
    </w:rPr>
  </w:style>
  <w:style w:type="character" w:customStyle="1" w:styleId="a9">
    <w:name w:val="Текст сноски Знак"/>
    <w:basedOn w:val="a0"/>
    <w:link w:val="a8"/>
    <w:semiHidden/>
    <w:rsid w:val="00A44EE0"/>
    <w:rPr>
      <w:rFonts w:ascii="Times New Roman CYR" w:eastAsia="Times New Roman" w:hAnsi="Times New Roman CYR" w:cs="Times New Roman"/>
      <w:i/>
      <w:sz w:val="18"/>
      <w:szCs w:val="20"/>
      <w:lang w:eastAsia="ru-RU"/>
    </w:rPr>
  </w:style>
  <w:style w:type="paragraph" w:styleId="aa">
    <w:name w:val="header"/>
    <w:next w:val="a"/>
    <w:link w:val="ab"/>
    <w:uiPriority w:val="99"/>
    <w:rsid w:val="00A44EE0"/>
    <w:pPr>
      <w:keepNext/>
      <w:keepLines/>
      <w:widowControl w:val="0"/>
      <w:pBdr>
        <w:bottom w:val="single" w:sz="18" w:space="2" w:color="auto"/>
      </w:pBdr>
      <w:tabs>
        <w:tab w:val="center" w:pos="5245"/>
        <w:tab w:val="right" w:pos="9469"/>
      </w:tabs>
      <w:overflowPunct w:val="0"/>
      <w:autoSpaceDE w:val="0"/>
      <w:autoSpaceDN w:val="0"/>
      <w:adjustRightInd w:val="0"/>
      <w:spacing w:line="240" w:lineRule="atLeast"/>
      <w:textAlignment w:val="baseline"/>
    </w:pPr>
    <w:rPr>
      <w:rFonts w:ascii="Arial CYR" w:eastAsia="Times New Roman" w:hAnsi="Arial CYR" w:cs="Times New Roman"/>
      <w:b/>
      <w:sz w:val="20"/>
      <w:szCs w:val="20"/>
      <w:lang w:eastAsia="ru-RU"/>
    </w:rPr>
  </w:style>
  <w:style w:type="character" w:customStyle="1" w:styleId="ab">
    <w:name w:val="Верхний колонтитул Знак"/>
    <w:basedOn w:val="a0"/>
    <w:link w:val="aa"/>
    <w:uiPriority w:val="99"/>
    <w:rsid w:val="00A44EE0"/>
    <w:rPr>
      <w:rFonts w:ascii="Arial CYR" w:eastAsia="Times New Roman" w:hAnsi="Arial CYR" w:cs="Times New Roman"/>
      <w:b/>
      <w:sz w:val="20"/>
      <w:szCs w:val="20"/>
      <w:lang w:eastAsia="ru-RU"/>
    </w:rPr>
  </w:style>
  <w:style w:type="paragraph" w:customStyle="1" w:styleId="Inthis">
    <w:name w:val="In this"/>
    <w:basedOn w:val="a"/>
    <w:next w:val="a"/>
    <w:rsid w:val="00A44EE0"/>
    <w:pPr>
      <w:pBdr>
        <w:bottom w:val="single" w:sz="18" w:space="1" w:color="auto"/>
      </w:pBdr>
      <w:tabs>
        <w:tab w:val="left" w:pos="284"/>
      </w:tabs>
      <w:overflowPunct w:val="0"/>
      <w:autoSpaceDE w:val="0"/>
      <w:autoSpaceDN w:val="0"/>
      <w:adjustRightInd w:val="0"/>
      <w:spacing w:after="0" w:line="360" w:lineRule="auto"/>
      <w:ind w:firstLine="284"/>
      <w:jc w:val="both"/>
      <w:textAlignment w:val="baseline"/>
    </w:pPr>
    <w:rPr>
      <w:rFonts w:ascii="Times New Roman CYR" w:eastAsia="Times New Roman" w:hAnsi="Times New Roman CYR" w:cs="Times New Roman"/>
      <w:b/>
      <w:i/>
      <w:color w:val="800000"/>
      <w:sz w:val="28"/>
      <w:szCs w:val="20"/>
      <w:lang w:eastAsia="ru-RU"/>
    </w:rPr>
  </w:style>
  <w:style w:type="paragraph" w:styleId="12">
    <w:name w:val="index 1"/>
    <w:basedOn w:val="a"/>
    <w:next w:val="a"/>
    <w:semiHidden/>
    <w:rsid w:val="00A44EE0"/>
    <w:pPr>
      <w:tabs>
        <w:tab w:val="right" w:leader="dot" w:pos="4388"/>
      </w:tabs>
      <w:overflowPunct w:val="0"/>
      <w:autoSpaceDE w:val="0"/>
      <w:autoSpaceDN w:val="0"/>
      <w:adjustRightInd w:val="0"/>
      <w:spacing w:after="0" w:line="360" w:lineRule="auto"/>
      <w:ind w:left="240" w:hanging="240"/>
      <w:textAlignment w:val="baseline"/>
    </w:pPr>
    <w:rPr>
      <w:rFonts w:ascii="Times New Roman CYR" w:eastAsia="Times New Roman" w:hAnsi="Times New Roman CYR" w:cs="Times New Roman"/>
      <w:sz w:val="18"/>
      <w:szCs w:val="20"/>
      <w:lang w:eastAsia="ru-RU"/>
    </w:rPr>
  </w:style>
  <w:style w:type="paragraph" w:styleId="ac">
    <w:name w:val="index heading"/>
    <w:basedOn w:val="a"/>
    <w:next w:val="12"/>
    <w:semiHidden/>
    <w:rsid w:val="00A44EE0"/>
    <w:pPr>
      <w:tabs>
        <w:tab w:val="right" w:pos="4388"/>
      </w:tabs>
      <w:overflowPunct w:val="0"/>
      <w:autoSpaceDE w:val="0"/>
      <w:autoSpaceDN w:val="0"/>
      <w:adjustRightInd w:val="0"/>
      <w:spacing w:before="240" w:after="120" w:line="360" w:lineRule="auto"/>
      <w:ind w:firstLine="284"/>
      <w:jc w:val="center"/>
      <w:textAlignment w:val="baseline"/>
    </w:pPr>
    <w:rPr>
      <w:rFonts w:ascii="Times New Roman CYR" w:eastAsia="Times New Roman" w:hAnsi="Times New Roman CYR" w:cs="Times New Roman"/>
      <w:b/>
      <w:sz w:val="26"/>
      <w:szCs w:val="20"/>
      <w:lang w:eastAsia="ru-RU"/>
    </w:rPr>
  </w:style>
  <w:style w:type="character" w:customStyle="1" w:styleId="ItalicText">
    <w:name w:val="Italic Text"/>
    <w:rsid w:val="00A44EE0"/>
    <w:rPr>
      <w:i/>
      <w:color w:val="800080"/>
    </w:rPr>
  </w:style>
  <w:style w:type="character" w:customStyle="1" w:styleId="MenuOption">
    <w:name w:val="Menu Option"/>
    <w:rsid w:val="00A44EE0"/>
    <w:rPr>
      <w:rFonts w:ascii="Arial CYR" w:hAnsi="Arial CYR"/>
      <w:noProof/>
      <w:color w:val="008080"/>
    </w:rPr>
  </w:style>
  <w:style w:type="character" w:customStyle="1" w:styleId="MenuOptionBold">
    <w:name w:val="Menu Option Bold"/>
    <w:basedOn w:val="MenuOption"/>
    <w:rsid w:val="00A44EE0"/>
    <w:rPr>
      <w:rFonts w:ascii="Arial CYR" w:hAnsi="Arial CYR"/>
      <w:b/>
      <w:noProof/>
      <w:color w:val="008080"/>
    </w:rPr>
  </w:style>
  <w:style w:type="character" w:customStyle="1" w:styleId="MenuOptionItalic">
    <w:name w:val="Menu Option Italic"/>
    <w:basedOn w:val="MenuOption"/>
    <w:rsid w:val="00A44EE0"/>
    <w:rPr>
      <w:rFonts w:ascii="Arial CYR" w:hAnsi="Arial CYR"/>
      <w:i/>
      <w:noProof/>
      <w:color w:val="008080"/>
    </w:rPr>
  </w:style>
  <w:style w:type="character" w:customStyle="1" w:styleId="MenuOptionItalicBold">
    <w:name w:val="Menu Option Italic Bold"/>
    <w:basedOn w:val="MenuOptionItalic"/>
    <w:rsid w:val="00A44EE0"/>
    <w:rPr>
      <w:rFonts w:ascii="Arial CYR" w:hAnsi="Arial CYR"/>
      <w:b/>
      <w:i/>
      <w:noProof/>
      <w:color w:val="008080"/>
    </w:rPr>
  </w:style>
  <w:style w:type="character" w:customStyle="1" w:styleId="Message">
    <w:name w:val="Message"/>
    <w:rsid w:val="00A44EE0"/>
    <w:rPr>
      <w:rFonts w:ascii="Courier New" w:hAnsi="Courier New"/>
      <w:noProof w:val="0"/>
      <w:color w:val="FF0000"/>
      <w:lang w:val="en-US"/>
    </w:rPr>
  </w:style>
  <w:style w:type="character" w:customStyle="1" w:styleId="MessageBold">
    <w:name w:val="Message Bold"/>
    <w:basedOn w:val="Message"/>
    <w:rsid w:val="00A44EE0"/>
    <w:rPr>
      <w:rFonts w:ascii="Courier New" w:hAnsi="Courier New"/>
      <w:b/>
      <w:noProof w:val="0"/>
      <w:color w:val="FF0000"/>
      <w:lang w:val="en-US"/>
    </w:rPr>
  </w:style>
  <w:style w:type="paragraph" w:customStyle="1" w:styleId="ad">
    <w:name w:val="Обычный без отступа"/>
    <w:basedOn w:val="a"/>
    <w:rsid w:val="00A44EE0"/>
    <w:pPr>
      <w:tabs>
        <w:tab w:val="left" w:pos="284"/>
      </w:tabs>
      <w:overflowPunct w:val="0"/>
      <w:autoSpaceDE w:val="0"/>
      <w:autoSpaceDN w:val="0"/>
      <w:adjustRightInd w:val="0"/>
      <w:spacing w:after="0" w:line="360" w:lineRule="auto"/>
      <w:jc w:val="both"/>
      <w:textAlignment w:val="baseline"/>
    </w:pPr>
    <w:rPr>
      <w:rFonts w:ascii="Times New Roman CYR" w:eastAsia="Times New Roman" w:hAnsi="Times New Roman CYR" w:cs="Times New Roman"/>
      <w:sz w:val="28"/>
      <w:szCs w:val="20"/>
      <w:lang w:eastAsia="ru-RU"/>
    </w:rPr>
  </w:style>
  <w:style w:type="paragraph" w:customStyle="1" w:styleId="TipHeader">
    <w:name w:val="Tip Header"/>
    <w:basedOn w:val="TipText"/>
    <w:next w:val="TipText"/>
    <w:rsid w:val="00A44EE0"/>
    <w:pPr>
      <w:keepNext/>
      <w:keepLines/>
      <w:shd w:val="pct25" w:color="auto" w:fill="auto"/>
      <w:spacing w:before="80"/>
    </w:pPr>
    <w:rPr>
      <w:b/>
    </w:rPr>
  </w:style>
  <w:style w:type="paragraph" w:customStyle="1" w:styleId="TipText">
    <w:name w:val="Tip Text"/>
    <w:basedOn w:val="a"/>
    <w:rsid w:val="00A44EE0"/>
    <w:pPr>
      <w:shd w:val="pct12" w:color="auto" w:fill="auto"/>
      <w:tabs>
        <w:tab w:val="left" w:pos="284"/>
      </w:tabs>
      <w:overflowPunct w:val="0"/>
      <w:autoSpaceDE w:val="0"/>
      <w:autoSpaceDN w:val="0"/>
      <w:adjustRightInd w:val="0"/>
      <w:spacing w:after="0" w:line="360" w:lineRule="auto"/>
      <w:ind w:left="284" w:right="284" w:firstLine="284"/>
      <w:jc w:val="both"/>
      <w:textAlignment w:val="baseline"/>
    </w:pPr>
    <w:rPr>
      <w:rFonts w:ascii="Arial CYR" w:eastAsia="Times New Roman" w:hAnsi="Arial CYR" w:cs="Times New Roman"/>
      <w:sz w:val="28"/>
      <w:szCs w:val="20"/>
      <w:lang w:eastAsia="ru-RU"/>
    </w:rPr>
  </w:style>
  <w:style w:type="paragraph" w:customStyle="1" w:styleId="NoteText">
    <w:name w:val="Note Text"/>
    <w:basedOn w:val="a"/>
    <w:rsid w:val="00A44EE0"/>
    <w:pPr>
      <w:tabs>
        <w:tab w:val="left" w:pos="284"/>
      </w:tabs>
      <w:overflowPunct w:val="0"/>
      <w:autoSpaceDE w:val="0"/>
      <w:autoSpaceDN w:val="0"/>
      <w:adjustRightInd w:val="0"/>
      <w:spacing w:after="0" w:line="360" w:lineRule="auto"/>
      <w:ind w:left="284" w:right="284" w:firstLine="284"/>
      <w:jc w:val="both"/>
      <w:textAlignment w:val="baseline"/>
    </w:pPr>
    <w:rPr>
      <w:rFonts w:ascii="Arial CYR" w:eastAsia="Times New Roman" w:hAnsi="Arial CYR" w:cs="Times New Roman"/>
      <w:color w:val="000080"/>
      <w:sz w:val="26"/>
      <w:szCs w:val="20"/>
      <w:lang w:eastAsia="ru-RU"/>
    </w:rPr>
  </w:style>
  <w:style w:type="paragraph" w:customStyle="1" w:styleId="Number">
    <w:name w:val="Number"/>
    <w:basedOn w:val="a"/>
    <w:rsid w:val="00A44EE0"/>
    <w:pPr>
      <w:tabs>
        <w:tab w:val="left" w:pos="3402"/>
      </w:tabs>
      <w:overflowPunct w:val="0"/>
      <w:autoSpaceDE w:val="0"/>
      <w:autoSpaceDN w:val="0"/>
      <w:adjustRightInd w:val="0"/>
      <w:spacing w:after="0" w:line="360" w:lineRule="auto"/>
      <w:ind w:left="624" w:hanging="284"/>
      <w:jc w:val="both"/>
      <w:textAlignment w:val="baseline"/>
    </w:pPr>
    <w:rPr>
      <w:rFonts w:ascii="Times New Roman CYR" w:eastAsia="Times New Roman" w:hAnsi="Times New Roman CYR" w:cs="Times New Roman"/>
      <w:sz w:val="28"/>
      <w:szCs w:val="20"/>
      <w:lang w:eastAsia="ru-RU"/>
    </w:rPr>
  </w:style>
  <w:style w:type="character" w:styleId="ae">
    <w:name w:val="page number"/>
    <w:rsid w:val="00A44EE0"/>
    <w:rPr>
      <w:sz w:val="32"/>
    </w:rPr>
  </w:style>
  <w:style w:type="paragraph" w:customStyle="1" w:styleId="PartHeader">
    <w:name w:val="Part Header"/>
    <w:basedOn w:val="HeaderBased"/>
    <w:next w:val="Inthis"/>
    <w:rsid w:val="00A44EE0"/>
    <w:pPr>
      <w:spacing w:after="1000"/>
    </w:pPr>
    <w:rPr>
      <w:b/>
      <w:sz w:val="52"/>
    </w:rPr>
  </w:style>
  <w:style w:type="paragraph" w:customStyle="1" w:styleId="PartNumber">
    <w:name w:val="Part Number"/>
    <w:basedOn w:val="HeaderBased"/>
    <w:next w:val="PartHeader"/>
    <w:rsid w:val="00A44EE0"/>
    <w:pPr>
      <w:keepNext/>
      <w:keepLines/>
      <w:pageBreakBefore/>
    </w:pPr>
    <w:rPr>
      <w:sz w:val="36"/>
    </w:rPr>
  </w:style>
  <w:style w:type="paragraph" w:customStyle="1" w:styleId="TableBold">
    <w:name w:val="Table Bold"/>
    <w:basedOn w:val="TableText"/>
    <w:next w:val="a"/>
    <w:rsid w:val="00A44EE0"/>
    <w:pPr>
      <w:shd w:val="pct12" w:color="auto" w:fill="auto"/>
    </w:pPr>
    <w:rPr>
      <w:b/>
    </w:rPr>
  </w:style>
  <w:style w:type="paragraph" w:customStyle="1" w:styleId="TableText">
    <w:name w:val="Table Text"/>
    <w:basedOn w:val="a"/>
    <w:rsid w:val="00A44EE0"/>
    <w:pPr>
      <w:tabs>
        <w:tab w:val="left" w:pos="284"/>
      </w:tabs>
      <w:overflowPunct w:val="0"/>
      <w:autoSpaceDE w:val="0"/>
      <w:autoSpaceDN w:val="0"/>
      <w:adjustRightInd w:val="0"/>
      <w:spacing w:after="0" w:line="360" w:lineRule="auto"/>
      <w:jc w:val="both"/>
      <w:textAlignment w:val="baseline"/>
    </w:pPr>
    <w:rPr>
      <w:rFonts w:ascii="Arial CYR" w:eastAsia="Times New Roman" w:hAnsi="Arial CYR" w:cs="Times New Roman"/>
      <w:sz w:val="28"/>
      <w:szCs w:val="20"/>
      <w:lang w:eastAsia="ru-RU"/>
    </w:rPr>
  </w:style>
  <w:style w:type="paragraph" w:customStyle="1" w:styleId="TableHeader">
    <w:name w:val="Table Header"/>
    <w:basedOn w:val="TableText"/>
    <w:next w:val="TableText"/>
    <w:rsid w:val="00A44EE0"/>
    <w:pPr>
      <w:keepNext/>
    </w:pPr>
    <w:rPr>
      <w:i/>
    </w:rPr>
  </w:style>
  <w:style w:type="paragraph" w:customStyle="1" w:styleId="TipBullet">
    <w:name w:val="Tip Bullet"/>
    <w:basedOn w:val="TipText"/>
    <w:rsid w:val="00A44EE0"/>
    <w:pPr>
      <w:ind w:left="851" w:hanging="567"/>
    </w:pPr>
  </w:style>
  <w:style w:type="paragraph" w:styleId="13">
    <w:name w:val="toc 1"/>
    <w:basedOn w:val="a"/>
    <w:next w:val="a"/>
    <w:semiHidden/>
    <w:rsid w:val="00A44EE0"/>
    <w:pPr>
      <w:tabs>
        <w:tab w:val="right" w:pos="8505"/>
      </w:tabs>
      <w:overflowPunct w:val="0"/>
      <w:autoSpaceDE w:val="0"/>
      <w:autoSpaceDN w:val="0"/>
      <w:adjustRightInd w:val="0"/>
      <w:spacing w:after="0" w:line="360" w:lineRule="auto"/>
      <w:ind w:left="567" w:hanging="283"/>
      <w:jc w:val="both"/>
      <w:textAlignment w:val="baseline"/>
    </w:pPr>
    <w:rPr>
      <w:rFonts w:ascii="Times New Roman CYR" w:eastAsia="Times New Roman" w:hAnsi="Times New Roman CYR" w:cs="Times New Roman"/>
      <w:sz w:val="28"/>
      <w:szCs w:val="20"/>
      <w:lang w:eastAsia="ru-RU"/>
    </w:rPr>
  </w:style>
  <w:style w:type="paragraph" w:customStyle="1" w:styleId="NoteNumber">
    <w:name w:val="Note Number"/>
    <w:basedOn w:val="NoteText"/>
    <w:rsid w:val="00A44EE0"/>
    <w:pPr>
      <w:tabs>
        <w:tab w:val="left" w:pos="-1134"/>
        <w:tab w:val="right" w:pos="9356"/>
      </w:tabs>
      <w:spacing w:after="80"/>
      <w:ind w:left="568" w:hanging="284"/>
      <w:jc w:val="left"/>
    </w:pPr>
    <w:rPr>
      <w:sz w:val="28"/>
    </w:rPr>
  </w:style>
  <w:style w:type="paragraph" w:customStyle="1" w:styleId="TipNumber">
    <w:name w:val="Tip Number"/>
    <w:basedOn w:val="TipText"/>
    <w:rsid w:val="00A44EE0"/>
    <w:pPr>
      <w:ind w:left="851" w:hanging="567"/>
    </w:pPr>
  </w:style>
  <w:style w:type="paragraph" w:customStyle="1" w:styleId="NoteBullet">
    <w:name w:val="Note Bullet"/>
    <w:basedOn w:val="NoteText"/>
    <w:rsid w:val="00A44EE0"/>
    <w:pPr>
      <w:spacing w:after="80"/>
      <w:ind w:left="568" w:hanging="284"/>
      <w:jc w:val="left"/>
    </w:pPr>
  </w:style>
  <w:style w:type="paragraph" w:customStyle="1" w:styleId="NoteHeader">
    <w:name w:val="Note Header"/>
    <w:basedOn w:val="NoteText"/>
    <w:next w:val="NoteText"/>
    <w:rsid w:val="00A44EE0"/>
    <w:pPr>
      <w:keepNext/>
      <w:pBdr>
        <w:top w:val="single" w:sz="12" w:space="0" w:color="auto"/>
        <w:bottom w:val="single" w:sz="6" w:space="0" w:color="auto"/>
      </w:pBdr>
    </w:pPr>
    <w:rPr>
      <w:b/>
      <w:sz w:val="30"/>
    </w:rPr>
  </w:style>
  <w:style w:type="character" w:customStyle="1" w:styleId="MessageItalic">
    <w:name w:val="Message Italic"/>
    <w:basedOn w:val="Message"/>
    <w:rsid w:val="00A44EE0"/>
    <w:rPr>
      <w:rFonts w:ascii="Courier New" w:hAnsi="Courier New"/>
      <w:i/>
      <w:noProof w:val="0"/>
      <w:color w:val="800080"/>
      <w:lang w:val="en-US"/>
    </w:rPr>
  </w:style>
  <w:style w:type="paragraph" w:customStyle="1" w:styleId="Bullet">
    <w:name w:val="Bullet"/>
    <w:basedOn w:val="a"/>
    <w:rsid w:val="00A44EE0"/>
    <w:pPr>
      <w:tabs>
        <w:tab w:val="left" w:pos="284"/>
      </w:tabs>
      <w:overflowPunct w:val="0"/>
      <w:autoSpaceDE w:val="0"/>
      <w:autoSpaceDN w:val="0"/>
      <w:adjustRightInd w:val="0"/>
      <w:spacing w:after="120" w:line="360" w:lineRule="auto"/>
      <w:ind w:left="623" w:hanging="283"/>
      <w:jc w:val="both"/>
      <w:textAlignment w:val="baseline"/>
    </w:pPr>
    <w:rPr>
      <w:rFonts w:ascii="Times New Roman CYR" w:eastAsia="Times New Roman" w:hAnsi="Times New Roman CYR" w:cs="Times New Roman"/>
      <w:sz w:val="28"/>
      <w:szCs w:val="20"/>
      <w:lang w:eastAsia="ru-RU"/>
    </w:rPr>
  </w:style>
  <w:style w:type="paragraph" w:customStyle="1" w:styleId="Bullet2">
    <w:name w:val="Bullet 2"/>
    <w:basedOn w:val="Bullet"/>
    <w:rsid w:val="00A44EE0"/>
    <w:pPr>
      <w:ind w:left="851" w:hanging="284"/>
    </w:pPr>
  </w:style>
  <w:style w:type="character" w:customStyle="1" w:styleId="Element">
    <w:name w:val="Element"/>
    <w:basedOn w:val="a0"/>
    <w:rsid w:val="00A44EE0"/>
    <w:rPr>
      <w:rFonts w:ascii="Times New Roman CYR" w:hAnsi="Times New Roman CYR"/>
      <w:i/>
      <w:noProof/>
      <w:color w:val="0000FF"/>
    </w:rPr>
  </w:style>
  <w:style w:type="character" w:customStyle="1" w:styleId="ElementBold">
    <w:name w:val="Element Bold"/>
    <w:basedOn w:val="Element"/>
    <w:rsid w:val="00A44EE0"/>
    <w:rPr>
      <w:rFonts w:ascii="Times New Roman CYR" w:hAnsi="Times New Roman CYR"/>
      <w:b/>
      <w:i/>
      <w:noProof/>
      <w:color w:val="000080"/>
    </w:rPr>
  </w:style>
  <w:style w:type="character" w:customStyle="1" w:styleId="ElementSign">
    <w:name w:val="Element Sign"/>
    <w:basedOn w:val="a0"/>
    <w:rsid w:val="00A44EE0"/>
    <w:rPr>
      <w:rFonts w:ascii="Times New Roman CYR" w:hAnsi="Times New Roman CYR"/>
      <w:color w:val="008080"/>
    </w:rPr>
  </w:style>
  <w:style w:type="paragraph" w:customStyle="1" w:styleId="Formula">
    <w:name w:val="Formula"/>
    <w:basedOn w:val="a"/>
    <w:next w:val="a"/>
    <w:rsid w:val="00A44EE0"/>
    <w:pPr>
      <w:tabs>
        <w:tab w:val="left" w:pos="284"/>
      </w:tabs>
      <w:overflowPunct w:val="0"/>
      <w:autoSpaceDE w:val="0"/>
      <w:autoSpaceDN w:val="0"/>
      <w:adjustRightInd w:val="0"/>
      <w:spacing w:line="240" w:lineRule="auto"/>
      <w:ind w:left="567" w:right="567"/>
      <w:jc w:val="center"/>
      <w:textAlignment w:val="baseline"/>
    </w:pPr>
    <w:rPr>
      <w:rFonts w:ascii="Times New Roman CYR" w:eastAsia="Times New Roman" w:hAnsi="Times New Roman CYR" w:cs="Times New Roman"/>
      <w:i/>
      <w:noProof/>
      <w:color w:val="0000FF"/>
      <w:sz w:val="20"/>
      <w:szCs w:val="20"/>
      <w:lang w:eastAsia="ru-RU"/>
    </w:rPr>
  </w:style>
  <w:style w:type="paragraph" w:customStyle="1" w:styleId="References">
    <w:name w:val="References"/>
    <w:basedOn w:val="a"/>
    <w:rsid w:val="00A44EE0"/>
    <w:pPr>
      <w:tabs>
        <w:tab w:val="left" w:pos="284"/>
      </w:tabs>
      <w:overflowPunct w:val="0"/>
      <w:autoSpaceDE w:val="0"/>
      <w:autoSpaceDN w:val="0"/>
      <w:adjustRightInd w:val="0"/>
      <w:spacing w:after="0" w:line="360" w:lineRule="auto"/>
      <w:ind w:left="397" w:hanging="397"/>
      <w:jc w:val="both"/>
      <w:textAlignment w:val="baseline"/>
    </w:pPr>
    <w:rPr>
      <w:rFonts w:ascii="Times New Roman CYR" w:eastAsia="Times New Roman" w:hAnsi="Times New Roman CYR" w:cs="Times New Roman"/>
      <w:color w:val="000080"/>
      <w:sz w:val="28"/>
      <w:szCs w:val="20"/>
      <w:lang w:eastAsia="ru-RU"/>
    </w:rPr>
  </w:style>
  <w:style w:type="character" w:customStyle="1" w:styleId="SubScript">
    <w:name w:val="SubScript"/>
    <w:basedOn w:val="a0"/>
    <w:rsid w:val="00A44EE0"/>
    <w:rPr>
      <w:color w:val="000080"/>
      <w:vertAlign w:val="subscript"/>
    </w:rPr>
  </w:style>
  <w:style w:type="character" w:customStyle="1" w:styleId="SubScriptI">
    <w:name w:val="SubScriptI"/>
    <w:basedOn w:val="SubScript"/>
    <w:rsid w:val="00A44EE0"/>
    <w:rPr>
      <w:i/>
      <w:color w:val="008000"/>
      <w:vertAlign w:val="subscript"/>
    </w:rPr>
  </w:style>
  <w:style w:type="character" w:customStyle="1" w:styleId="SuperScript">
    <w:name w:val="SuperScript"/>
    <w:basedOn w:val="a0"/>
    <w:rsid w:val="00A44EE0"/>
    <w:rPr>
      <w:color w:val="000080"/>
      <w:vertAlign w:val="superscript"/>
    </w:rPr>
  </w:style>
  <w:style w:type="character" w:customStyle="1" w:styleId="SuperScriptI">
    <w:name w:val="SuperScriptI"/>
    <w:basedOn w:val="SuperScript"/>
    <w:rsid w:val="00A44EE0"/>
    <w:rPr>
      <w:i/>
      <w:color w:val="008000"/>
      <w:vertAlign w:val="superscript"/>
    </w:rPr>
  </w:style>
  <w:style w:type="paragraph" w:customStyle="1" w:styleId="Number2">
    <w:name w:val="Number 2"/>
    <w:basedOn w:val="Number"/>
    <w:rsid w:val="00A44EE0"/>
    <w:pPr>
      <w:ind w:left="907"/>
    </w:pPr>
    <w:rPr>
      <w:rFonts w:ascii="Times New Roman" w:hAnsi="Times New Roman"/>
      <w:lang w:val="en-US"/>
    </w:rPr>
  </w:style>
  <w:style w:type="character" w:customStyle="1" w:styleId="MessageBoldItalic">
    <w:name w:val="Message Bold Italic"/>
    <w:basedOn w:val="Message"/>
    <w:rsid w:val="00A44EE0"/>
    <w:rPr>
      <w:rFonts w:ascii="Courier New" w:hAnsi="Courier New"/>
      <w:b/>
      <w:i/>
      <w:noProof w:val="0"/>
      <w:color w:val="800000"/>
      <w:lang w:val="en-US"/>
    </w:rPr>
  </w:style>
  <w:style w:type="paragraph" w:customStyle="1" w:styleId="Definition">
    <w:name w:val="Definition"/>
    <w:basedOn w:val="a"/>
    <w:rsid w:val="00A44EE0"/>
    <w:pPr>
      <w:pBdr>
        <w:top w:val="single" w:sz="12" w:space="6" w:color="auto"/>
        <w:left w:val="single" w:sz="12" w:space="6" w:color="auto"/>
        <w:bottom w:val="single" w:sz="12" w:space="6" w:color="auto"/>
        <w:right w:val="single" w:sz="12" w:space="6" w:color="auto"/>
      </w:pBdr>
      <w:shd w:val="pct30" w:color="auto" w:fill="auto"/>
      <w:tabs>
        <w:tab w:val="left" w:pos="284"/>
      </w:tabs>
      <w:overflowPunct w:val="0"/>
      <w:autoSpaceDE w:val="0"/>
      <w:autoSpaceDN w:val="0"/>
      <w:adjustRightInd w:val="0"/>
      <w:spacing w:after="0" w:line="360" w:lineRule="auto"/>
      <w:ind w:left="284" w:right="284"/>
      <w:jc w:val="both"/>
      <w:textAlignment w:val="baseline"/>
    </w:pPr>
    <w:rPr>
      <w:rFonts w:ascii="Times New Roman CYR" w:eastAsia="Times New Roman" w:hAnsi="Times New Roman CYR" w:cs="Times New Roman"/>
      <w:sz w:val="28"/>
      <w:szCs w:val="20"/>
      <w:lang w:eastAsia="ru-RU"/>
    </w:rPr>
  </w:style>
  <w:style w:type="paragraph" w:customStyle="1" w:styleId="ChapterTitle">
    <w:name w:val="Chapter Title"/>
    <w:basedOn w:val="a"/>
    <w:next w:val="a"/>
    <w:rsid w:val="00A44EE0"/>
    <w:pPr>
      <w:keepNext/>
      <w:overflowPunct w:val="0"/>
      <w:autoSpaceDE w:val="0"/>
      <w:autoSpaceDN w:val="0"/>
      <w:adjustRightInd w:val="0"/>
      <w:spacing w:after="200" w:line="360" w:lineRule="auto"/>
      <w:textAlignment w:val="baseline"/>
    </w:pPr>
    <w:rPr>
      <w:rFonts w:ascii="Arial CYR" w:eastAsia="Times New Roman" w:hAnsi="Arial CYR" w:cs="Times New Roman"/>
      <w:sz w:val="56"/>
      <w:szCs w:val="20"/>
      <w:lang w:eastAsia="ru-RU"/>
    </w:rPr>
  </w:style>
  <w:style w:type="paragraph" w:customStyle="1" w:styleId="InthisList">
    <w:name w:val="In this List"/>
    <w:basedOn w:val="a"/>
    <w:rsid w:val="00A44EE0"/>
    <w:pPr>
      <w:tabs>
        <w:tab w:val="left" w:pos="284"/>
      </w:tabs>
      <w:overflowPunct w:val="0"/>
      <w:autoSpaceDE w:val="0"/>
      <w:autoSpaceDN w:val="0"/>
      <w:adjustRightInd w:val="0"/>
      <w:spacing w:after="120" w:line="360" w:lineRule="auto"/>
      <w:ind w:left="850" w:hanging="283"/>
      <w:textAlignment w:val="baseline"/>
    </w:pPr>
    <w:rPr>
      <w:rFonts w:ascii="Times New Roman" w:eastAsia="Times New Roman" w:hAnsi="Times New Roman" w:cs="Times New Roman"/>
      <w:sz w:val="28"/>
      <w:szCs w:val="20"/>
      <w:lang w:val="en-US" w:eastAsia="ru-RU"/>
    </w:rPr>
  </w:style>
  <w:style w:type="paragraph" w:customStyle="1" w:styleId="14">
    <w:name w:val="Стиль1"/>
    <w:basedOn w:val="a"/>
    <w:rsid w:val="00A44EE0"/>
    <w:pPr>
      <w:tabs>
        <w:tab w:val="left" w:pos="284"/>
      </w:tabs>
      <w:overflowPunct w:val="0"/>
      <w:autoSpaceDE w:val="0"/>
      <w:autoSpaceDN w:val="0"/>
      <w:adjustRightInd w:val="0"/>
      <w:spacing w:after="0" w:line="360" w:lineRule="auto"/>
      <w:ind w:left="1418"/>
      <w:textAlignment w:val="baseline"/>
    </w:pPr>
    <w:rPr>
      <w:rFonts w:ascii="Arial" w:eastAsia="Times New Roman" w:hAnsi="Arial" w:cs="Times New Roman"/>
      <w:sz w:val="28"/>
      <w:szCs w:val="20"/>
      <w:lang w:eastAsia="ru-RU"/>
    </w:rPr>
  </w:style>
  <w:style w:type="paragraph" w:customStyle="1" w:styleId="InthisPart">
    <w:name w:val="In this Part"/>
    <w:basedOn w:val="a"/>
    <w:rsid w:val="00A44EE0"/>
    <w:pPr>
      <w:tabs>
        <w:tab w:val="left" w:pos="284"/>
      </w:tabs>
      <w:overflowPunct w:val="0"/>
      <w:autoSpaceDE w:val="0"/>
      <w:autoSpaceDN w:val="0"/>
      <w:adjustRightInd w:val="0"/>
      <w:spacing w:after="0" w:line="360" w:lineRule="auto"/>
      <w:ind w:left="1418"/>
      <w:textAlignment w:val="baseline"/>
    </w:pPr>
    <w:rPr>
      <w:rFonts w:ascii="Arial" w:eastAsia="Times New Roman" w:hAnsi="Arial" w:cs="Times New Roman"/>
      <w:b/>
      <w:i/>
      <w:sz w:val="28"/>
      <w:szCs w:val="20"/>
      <w:lang w:eastAsia="ru-RU"/>
    </w:rPr>
  </w:style>
  <w:style w:type="paragraph" w:customStyle="1" w:styleId="InthisPartList">
    <w:name w:val="In this Part List"/>
    <w:basedOn w:val="a"/>
    <w:rsid w:val="00A44EE0"/>
    <w:pPr>
      <w:tabs>
        <w:tab w:val="left" w:pos="284"/>
      </w:tabs>
      <w:overflowPunct w:val="0"/>
      <w:autoSpaceDE w:val="0"/>
      <w:autoSpaceDN w:val="0"/>
      <w:adjustRightInd w:val="0"/>
      <w:spacing w:after="0" w:line="360" w:lineRule="auto"/>
      <w:ind w:left="1191" w:hanging="340"/>
      <w:textAlignment w:val="baseline"/>
    </w:pPr>
    <w:rPr>
      <w:rFonts w:ascii="Times New Roman CYR" w:eastAsia="Times New Roman" w:hAnsi="Times New Roman CYR" w:cs="Times New Roman"/>
      <w:sz w:val="28"/>
      <w:szCs w:val="20"/>
      <w:lang w:eastAsia="ru-RU"/>
    </w:rPr>
  </w:style>
  <w:style w:type="paragraph" w:customStyle="1" w:styleId="NoteCaution">
    <w:name w:val="Note Caution"/>
    <w:basedOn w:val="NoteHeader"/>
    <w:next w:val="NoteText"/>
    <w:rsid w:val="00A44EE0"/>
    <w:pPr>
      <w:pBdr>
        <w:bottom w:val="none" w:sz="0" w:space="0" w:color="auto"/>
      </w:pBdr>
      <w:shd w:val="solid" w:color="auto" w:fill="auto"/>
    </w:pPr>
    <w:rPr>
      <w:color w:val="FFFFFF"/>
    </w:rPr>
  </w:style>
  <w:style w:type="paragraph" w:customStyle="1" w:styleId="NoteLine">
    <w:name w:val="Note Line"/>
    <w:basedOn w:val="NoteText"/>
    <w:next w:val="a"/>
    <w:rsid w:val="00A44EE0"/>
    <w:pPr>
      <w:pBdr>
        <w:top w:val="single" w:sz="12" w:space="0" w:color="auto"/>
      </w:pBdr>
      <w:spacing w:line="120" w:lineRule="exact"/>
      <w:ind w:firstLine="0"/>
    </w:pPr>
    <w:rPr>
      <w:sz w:val="10"/>
      <w:lang w:val="en-US"/>
    </w:rPr>
  </w:style>
  <w:style w:type="paragraph" w:customStyle="1" w:styleId="Glossary">
    <w:name w:val="Glossary"/>
    <w:basedOn w:val="a"/>
    <w:rsid w:val="00A44EE0"/>
    <w:pPr>
      <w:tabs>
        <w:tab w:val="left" w:pos="284"/>
      </w:tabs>
      <w:overflowPunct w:val="0"/>
      <w:autoSpaceDE w:val="0"/>
      <w:autoSpaceDN w:val="0"/>
      <w:adjustRightInd w:val="0"/>
      <w:spacing w:after="0" w:line="360" w:lineRule="auto"/>
      <w:ind w:left="284" w:hanging="284"/>
      <w:jc w:val="both"/>
      <w:textAlignment w:val="baseline"/>
    </w:pPr>
    <w:rPr>
      <w:rFonts w:ascii="Times New Roman CYR" w:eastAsia="Times New Roman" w:hAnsi="Times New Roman CYR" w:cs="Times New Roman"/>
      <w:sz w:val="28"/>
      <w:szCs w:val="20"/>
      <w:lang w:eastAsia="ru-RU"/>
    </w:rPr>
  </w:style>
  <w:style w:type="paragraph" w:customStyle="1" w:styleId="TableTitle">
    <w:name w:val="Table Title"/>
    <w:basedOn w:val="TableHeader"/>
    <w:next w:val="a"/>
    <w:rsid w:val="00A44EE0"/>
    <w:pPr>
      <w:spacing w:before="120" w:after="120"/>
    </w:pPr>
    <w:rPr>
      <w:i w:val="0"/>
      <w:color w:val="0000FF"/>
    </w:rPr>
  </w:style>
  <w:style w:type="paragraph" w:customStyle="1" w:styleId="Example">
    <w:name w:val="Example"/>
    <w:basedOn w:val="NoteText"/>
    <w:rsid w:val="00A44EE0"/>
    <w:pPr>
      <w:spacing w:after="120"/>
      <w:ind w:firstLine="0"/>
    </w:pPr>
    <w:rPr>
      <w:rFonts w:ascii="Times New Roman CYR" w:hAnsi="Times New Roman CYR"/>
      <w:color w:val="auto"/>
    </w:rPr>
  </w:style>
  <w:style w:type="paragraph" w:customStyle="1" w:styleId="DefinitionTitle">
    <w:name w:val="Definition Title"/>
    <w:basedOn w:val="Definition"/>
    <w:rsid w:val="00A44EE0"/>
    <w:pPr>
      <w:pBdr>
        <w:top w:val="none" w:sz="0" w:space="0" w:color="auto"/>
        <w:left w:val="none" w:sz="0" w:space="0" w:color="auto"/>
        <w:right w:val="none" w:sz="0" w:space="0" w:color="auto"/>
      </w:pBdr>
      <w:spacing w:line="240" w:lineRule="auto"/>
      <w:jc w:val="left"/>
    </w:pPr>
    <w:rPr>
      <w:sz w:val="32"/>
    </w:rPr>
  </w:style>
  <w:style w:type="paragraph" w:customStyle="1" w:styleId="DefinitionParagraph">
    <w:name w:val="Definition_Paragraph"/>
    <w:basedOn w:val="Definition"/>
    <w:rsid w:val="00A44EE0"/>
    <w:pPr>
      <w:ind w:firstLine="284"/>
    </w:pPr>
  </w:style>
  <w:style w:type="paragraph" w:customStyle="1" w:styleId="DefinitionNumber">
    <w:name w:val="Definition_Number"/>
    <w:basedOn w:val="DefinitionParagraph"/>
    <w:rsid w:val="00A44EE0"/>
    <w:pPr>
      <w:ind w:left="851" w:hanging="283"/>
    </w:pPr>
  </w:style>
  <w:style w:type="paragraph" w:customStyle="1" w:styleId="ExampleTitle">
    <w:name w:val="Example_Title"/>
    <w:basedOn w:val="Example"/>
    <w:next w:val="Example"/>
    <w:rsid w:val="00A44EE0"/>
    <w:pPr>
      <w:keepNext/>
      <w:ind w:left="0"/>
    </w:pPr>
    <w:rPr>
      <w:b/>
      <w:i/>
      <w:color w:val="800080"/>
    </w:rPr>
  </w:style>
  <w:style w:type="paragraph" w:customStyle="1" w:styleId="DefinitionTableText">
    <w:name w:val="Definition Table Text"/>
    <w:basedOn w:val="TableText"/>
    <w:rsid w:val="00A44EE0"/>
    <w:pPr>
      <w:shd w:val="pct30" w:color="auto" w:fill="auto"/>
    </w:pPr>
  </w:style>
  <w:style w:type="character" w:customStyle="1" w:styleId="SuperScriptMessage">
    <w:name w:val="SuperScriptMessage"/>
    <w:basedOn w:val="SuperScript"/>
    <w:rsid w:val="00A44EE0"/>
    <w:rPr>
      <w:rFonts w:ascii="Times New Roman" w:hAnsi="Times New Roman"/>
      <w:noProof w:val="0"/>
      <w:color w:val="000080"/>
      <w:vertAlign w:val="superscript"/>
      <w:lang w:val="en-US"/>
    </w:rPr>
  </w:style>
  <w:style w:type="character" w:customStyle="1" w:styleId="MTEquationSection">
    <w:name w:val="MTEquationSection"/>
    <w:basedOn w:val="a0"/>
    <w:rsid w:val="00A44EE0"/>
    <w:rPr>
      <w:vanish/>
      <w:color w:val="FF0000"/>
      <w:sz w:val="20"/>
    </w:rPr>
  </w:style>
  <w:style w:type="paragraph" w:customStyle="1" w:styleId="Default">
    <w:name w:val="Default"/>
    <w:rsid w:val="00A44EE0"/>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ody Text"/>
    <w:basedOn w:val="a"/>
    <w:link w:val="af0"/>
    <w:uiPriority w:val="99"/>
    <w:unhideWhenUsed/>
    <w:rsid w:val="00A44EE0"/>
    <w:pPr>
      <w:spacing w:after="120"/>
    </w:pPr>
  </w:style>
  <w:style w:type="character" w:customStyle="1" w:styleId="af0">
    <w:name w:val="Основной текст Знак"/>
    <w:basedOn w:val="a0"/>
    <w:link w:val="af"/>
    <w:uiPriority w:val="99"/>
    <w:semiHidden/>
    <w:rsid w:val="00A44EE0"/>
  </w:style>
  <w:style w:type="character" w:customStyle="1" w:styleId="apple-converted-space">
    <w:name w:val="apple-converted-space"/>
    <w:basedOn w:val="a0"/>
    <w:rsid w:val="00CB3E62"/>
  </w:style>
  <w:style w:type="paragraph" w:styleId="af1">
    <w:name w:val="List Paragraph"/>
    <w:basedOn w:val="a"/>
    <w:uiPriority w:val="34"/>
    <w:qFormat/>
    <w:rsid w:val="00D83B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80897">
      <w:bodyDiv w:val="1"/>
      <w:marLeft w:val="0"/>
      <w:marRight w:val="0"/>
      <w:marTop w:val="0"/>
      <w:marBottom w:val="0"/>
      <w:divBdr>
        <w:top w:val="none" w:sz="0" w:space="0" w:color="auto"/>
        <w:left w:val="none" w:sz="0" w:space="0" w:color="auto"/>
        <w:bottom w:val="none" w:sz="0" w:space="0" w:color="auto"/>
        <w:right w:val="none" w:sz="0" w:space="0" w:color="auto"/>
      </w:divBdr>
      <w:divsChild>
        <w:div w:id="1567495019">
          <w:marLeft w:val="0"/>
          <w:marRight w:val="0"/>
          <w:marTop w:val="0"/>
          <w:marBottom w:val="0"/>
          <w:divBdr>
            <w:top w:val="none" w:sz="0" w:space="0" w:color="auto"/>
            <w:left w:val="none" w:sz="0" w:space="0" w:color="auto"/>
            <w:bottom w:val="none" w:sz="0" w:space="0" w:color="auto"/>
            <w:right w:val="none" w:sz="0" w:space="0" w:color="auto"/>
          </w:divBdr>
        </w:div>
        <w:div w:id="82264449">
          <w:marLeft w:val="0"/>
          <w:marRight w:val="0"/>
          <w:marTop w:val="0"/>
          <w:marBottom w:val="0"/>
          <w:divBdr>
            <w:top w:val="none" w:sz="0" w:space="0" w:color="auto"/>
            <w:left w:val="none" w:sz="0" w:space="0" w:color="auto"/>
            <w:bottom w:val="none" w:sz="0" w:space="0" w:color="auto"/>
            <w:right w:val="none" w:sz="0" w:space="0" w:color="auto"/>
          </w:divBdr>
        </w:div>
      </w:divsChild>
    </w:div>
    <w:div w:id="161823876">
      <w:bodyDiv w:val="1"/>
      <w:marLeft w:val="0"/>
      <w:marRight w:val="0"/>
      <w:marTop w:val="0"/>
      <w:marBottom w:val="0"/>
      <w:divBdr>
        <w:top w:val="none" w:sz="0" w:space="0" w:color="auto"/>
        <w:left w:val="none" w:sz="0" w:space="0" w:color="auto"/>
        <w:bottom w:val="none" w:sz="0" w:space="0" w:color="auto"/>
        <w:right w:val="none" w:sz="0" w:space="0" w:color="auto"/>
      </w:divBdr>
    </w:div>
    <w:div w:id="214391841">
      <w:bodyDiv w:val="1"/>
      <w:marLeft w:val="0"/>
      <w:marRight w:val="0"/>
      <w:marTop w:val="0"/>
      <w:marBottom w:val="0"/>
      <w:divBdr>
        <w:top w:val="none" w:sz="0" w:space="0" w:color="auto"/>
        <w:left w:val="none" w:sz="0" w:space="0" w:color="auto"/>
        <w:bottom w:val="none" w:sz="0" w:space="0" w:color="auto"/>
        <w:right w:val="none" w:sz="0" w:space="0" w:color="auto"/>
      </w:divBdr>
    </w:div>
    <w:div w:id="216823304">
      <w:bodyDiv w:val="1"/>
      <w:marLeft w:val="0"/>
      <w:marRight w:val="0"/>
      <w:marTop w:val="0"/>
      <w:marBottom w:val="0"/>
      <w:divBdr>
        <w:top w:val="none" w:sz="0" w:space="0" w:color="auto"/>
        <w:left w:val="none" w:sz="0" w:space="0" w:color="auto"/>
        <w:bottom w:val="none" w:sz="0" w:space="0" w:color="auto"/>
        <w:right w:val="none" w:sz="0" w:space="0" w:color="auto"/>
      </w:divBdr>
    </w:div>
    <w:div w:id="323508937">
      <w:bodyDiv w:val="1"/>
      <w:marLeft w:val="0"/>
      <w:marRight w:val="0"/>
      <w:marTop w:val="0"/>
      <w:marBottom w:val="0"/>
      <w:divBdr>
        <w:top w:val="none" w:sz="0" w:space="0" w:color="auto"/>
        <w:left w:val="none" w:sz="0" w:space="0" w:color="auto"/>
        <w:bottom w:val="none" w:sz="0" w:space="0" w:color="auto"/>
        <w:right w:val="none" w:sz="0" w:space="0" w:color="auto"/>
      </w:divBdr>
    </w:div>
    <w:div w:id="376586602">
      <w:bodyDiv w:val="1"/>
      <w:marLeft w:val="0"/>
      <w:marRight w:val="0"/>
      <w:marTop w:val="0"/>
      <w:marBottom w:val="0"/>
      <w:divBdr>
        <w:top w:val="none" w:sz="0" w:space="0" w:color="auto"/>
        <w:left w:val="none" w:sz="0" w:space="0" w:color="auto"/>
        <w:bottom w:val="none" w:sz="0" w:space="0" w:color="auto"/>
        <w:right w:val="none" w:sz="0" w:space="0" w:color="auto"/>
      </w:divBdr>
    </w:div>
    <w:div w:id="500853931">
      <w:bodyDiv w:val="1"/>
      <w:marLeft w:val="0"/>
      <w:marRight w:val="0"/>
      <w:marTop w:val="0"/>
      <w:marBottom w:val="0"/>
      <w:divBdr>
        <w:top w:val="none" w:sz="0" w:space="0" w:color="auto"/>
        <w:left w:val="none" w:sz="0" w:space="0" w:color="auto"/>
        <w:bottom w:val="none" w:sz="0" w:space="0" w:color="auto"/>
        <w:right w:val="none" w:sz="0" w:space="0" w:color="auto"/>
      </w:divBdr>
    </w:div>
    <w:div w:id="592862047">
      <w:bodyDiv w:val="1"/>
      <w:marLeft w:val="0"/>
      <w:marRight w:val="0"/>
      <w:marTop w:val="0"/>
      <w:marBottom w:val="0"/>
      <w:divBdr>
        <w:top w:val="none" w:sz="0" w:space="0" w:color="auto"/>
        <w:left w:val="none" w:sz="0" w:space="0" w:color="auto"/>
        <w:bottom w:val="none" w:sz="0" w:space="0" w:color="auto"/>
        <w:right w:val="none" w:sz="0" w:space="0" w:color="auto"/>
      </w:divBdr>
    </w:div>
    <w:div w:id="603225306">
      <w:bodyDiv w:val="1"/>
      <w:marLeft w:val="0"/>
      <w:marRight w:val="0"/>
      <w:marTop w:val="0"/>
      <w:marBottom w:val="0"/>
      <w:divBdr>
        <w:top w:val="none" w:sz="0" w:space="0" w:color="auto"/>
        <w:left w:val="none" w:sz="0" w:space="0" w:color="auto"/>
        <w:bottom w:val="none" w:sz="0" w:space="0" w:color="auto"/>
        <w:right w:val="none" w:sz="0" w:space="0" w:color="auto"/>
      </w:divBdr>
    </w:div>
    <w:div w:id="672534872">
      <w:bodyDiv w:val="1"/>
      <w:marLeft w:val="0"/>
      <w:marRight w:val="0"/>
      <w:marTop w:val="0"/>
      <w:marBottom w:val="0"/>
      <w:divBdr>
        <w:top w:val="none" w:sz="0" w:space="0" w:color="auto"/>
        <w:left w:val="none" w:sz="0" w:space="0" w:color="auto"/>
        <w:bottom w:val="none" w:sz="0" w:space="0" w:color="auto"/>
        <w:right w:val="none" w:sz="0" w:space="0" w:color="auto"/>
      </w:divBdr>
    </w:div>
    <w:div w:id="698505392">
      <w:bodyDiv w:val="1"/>
      <w:marLeft w:val="0"/>
      <w:marRight w:val="0"/>
      <w:marTop w:val="0"/>
      <w:marBottom w:val="0"/>
      <w:divBdr>
        <w:top w:val="none" w:sz="0" w:space="0" w:color="auto"/>
        <w:left w:val="none" w:sz="0" w:space="0" w:color="auto"/>
        <w:bottom w:val="none" w:sz="0" w:space="0" w:color="auto"/>
        <w:right w:val="none" w:sz="0" w:space="0" w:color="auto"/>
      </w:divBdr>
    </w:div>
    <w:div w:id="968170389">
      <w:bodyDiv w:val="1"/>
      <w:marLeft w:val="0"/>
      <w:marRight w:val="0"/>
      <w:marTop w:val="0"/>
      <w:marBottom w:val="0"/>
      <w:divBdr>
        <w:top w:val="none" w:sz="0" w:space="0" w:color="auto"/>
        <w:left w:val="none" w:sz="0" w:space="0" w:color="auto"/>
        <w:bottom w:val="none" w:sz="0" w:space="0" w:color="auto"/>
        <w:right w:val="none" w:sz="0" w:space="0" w:color="auto"/>
      </w:divBdr>
    </w:div>
    <w:div w:id="1011183753">
      <w:bodyDiv w:val="1"/>
      <w:marLeft w:val="0"/>
      <w:marRight w:val="0"/>
      <w:marTop w:val="0"/>
      <w:marBottom w:val="0"/>
      <w:divBdr>
        <w:top w:val="none" w:sz="0" w:space="0" w:color="auto"/>
        <w:left w:val="none" w:sz="0" w:space="0" w:color="auto"/>
        <w:bottom w:val="none" w:sz="0" w:space="0" w:color="auto"/>
        <w:right w:val="none" w:sz="0" w:space="0" w:color="auto"/>
      </w:divBdr>
    </w:div>
    <w:div w:id="1083407578">
      <w:bodyDiv w:val="1"/>
      <w:marLeft w:val="0"/>
      <w:marRight w:val="0"/>
      <w:marTop w:val="0"/>
      <w:marBottom w:val="0"/>
      <w:divBdr>
        <w:top w:val="none" w:sz="0" w:space="0" w:color="auto"/>
        <w:left w:val="none" w:sz="0" w:space="0" w:color="auto"/>
        <w:bottom w:val="none" w:sz="0" w:space="0" w:color="auto"/>
        <w:right w:val="none" w:sz="0" w:space="0" w:color="auto"/>
      </w:divBdr>
    </w:div>
    <w:div w:id="1159080232">
      <w:bodyDiv w:val="1"/>
      <w:marLeft w:val="0"/>
      <w:marRight w:val="0"/>
      <w:marTop w:val="0"/>
      <w:marBottom w:val="0"/>
      <w:divBdr>
        <w:top w:val="none" w:sz="0" w:space="0" w:color="auto"/>
        <w:left w:val="none" w:sz="0" w:space="0" w:color="auto"/>
        <w:bottom w:val="none" w:sz="0" w:space="0" w:color="auto"/>
        <w:right w:val="none" w:sz="0" w:space="0" w:color="auto"/>
      </w:divBdr>
      <w:divsChild>
        <w:div w:id="1942645332">
          <w:marLeft w:val="0"/>
          <w:marRight w:val="0"/>
          <w:marTop w:val="0"/>
          <w:marBottom w:val="0"/>
          <w:divBdr>
            <w:top w:val="none" w:sz="0" w:space="0" w:color="auto"/>
            <w:left w:val="none" w:sz="0" w:space="0" w:color="auto"/>
            <w:bottom w:val="none" w:sz="0" w:space="0" w:color="auto"/>
            <w:right w:val="none" w:sz="0" w:space="0" w:color="auto"/>
          </w:divBdr>
        </w:div>
      </w:divsChild>
    </w:div>
    <w:div w:id="1242179455">
      <w:bodyDiv w:val="1"/>
      <w:marLeft w:val="0"/>
      <w:marRight w:val="0"/>
      <w:marTop w:val="0"/>
      <w:marBottom w:val="0"/>
      <w:divBdr>
        <w:top w:val="none" w:sz="0" w:space="0" w:color="auto"/>
        <w:left w:val="none" w:sz="0" w:space="0" w:color="auto"/>
        <w:bottom w:val="none" w:sz="0" w:space="0" w:color="auto"/>
        <w:right w:val="none" w:sz="0" w:space="0" w:color="auto"/>
      </w:divBdr>
    </w:div>
    <w:div w:id="1245214852">
      <w:bodyDiv w:val="1"/>
      <w:marLeft w:val="0"/>
      <w:marRight w:val="0"/>
      <w:marTop w:val="0"/>
      <w:marBottom w:val="0"/>
      <w:divBdr>
        <w:top w:val="none" w:sz="0" w:space="0" w:color="auto"/>
        <w:left w:val="none" w:sz="0" w:space="0" w:color="auto"/>
        <w:bottom w:val="none" w:sz="0" w:space="0" w:color="auto"/>
        <w:right w:val="none" w:sz="0" w:space="0" w:color="auto"/>
      </w:divBdr>
      <w:divsChild>
        <w:div w:id="1773479015">
          <w:marLeft w:val="0"/>
          <w:marRight w:val="0"/>
          <w:marTop w:val="0"/>
          <w:marBottom w:val="150"/>
          <w:divBdr>
            <w:top w:val="none" w:sz="0" w:space="0" w:color="auto"/>
            <w:left w:val="none" w:sz="0" w:space="0" w:color="auto"/>
            <w:bottom w:val="none" w:sz="0" w:space="0" w:color="auto"/>
            <w:right w:val="none" w:sz="0" w:space="0" w:color="auto"/>
          </w:divBdr>
        </w:div>
        <w:div w:id="112675287">
          <w:marLeft w:val="0"/>
          <w:marRight w:val="0"/>
          <w:marTop w:val="0"/>
          <w:marBottom w:val="225"/>
          <w:divBdr>
            <w:top w:val="none" w:sz="0" w:space="0" w:color="auto"/>
            <w:left w:val="none" w:sz="0" w:space="0" w:color="auto"/>
            <w:bottom w:val="none" w:sz="0" w:space="0" w:color="auto"/>
            <w:right w:val="none" w:sz="0" w:space="0" w:color="auto"/>
          </w:divBdr>
        </w:div>
      </w:divsChild>
    </w:div>
    <w:div w:id="1317685769">
      <w:bodyDiv w:val="1"/>
      <w:marLeft w:val="0"/>
      <w:marRight w:val="0"/>
      <w:marTop w:val="0"/>
      <w:marBottom w:val="0"/>
      <w:divBdr>
        <w:top w:val="none" w:sz="0" w:space="0" w:color="auto"/>
        <w:left w:val="none" w:sz="0" w:space="0" w:color="auto"/>
        <w:bottom w:val="none" w:sz="0" w:space="0" w:color="auto"/>
        <w:right w:val="none" w:sz="0" w:space="0" w:color="auto"/>
      </w:divBdr>
    </w:div>
    <w:div w:id="1395927941">
      <w:bodyDiv w:val="1"/>
      <w:marLeft w:val="0"/>
      <w:marRight w:val="0"/>
      <w:marTop w:val="0"/>
      <w:marBottom w:val="0"/>
      <w:divBdr>
        <w:top w:val="none" w:sz="0" w:space="0" w:color="auto"/>
        <w:left w:val="none" w:sz="0" w:space="0" w:color="auto"/>
        <w:bottom w:val="none" w:sz="0" w:space="0" w:color="auto"/>
        <w:right w:val="none" w:sz="0" w:space="0" w:color="auto"/>
      </w:divBdr>
    </w:div>
    <w:div w:id="1463038640">
      <w:bodyDiv w:val="1"/>
      <w:marLeft w:val="0"/>
      <w:marRight w:val="0"/>
      <w:marTop w:val="0"/>
      <w:marBottom w:val="0"/>
      <w:divBdr>
        <w:top w:val="none" w:sz="0" w:space="0" w:color="auto"/>
        <w:left w:val="none" w:sz="0" w:space="0" w:color="auto"/>
        <w:bottom w:val="none" w:sz="0" w:space="0" w:color="auto"/>
        <w:right w:val="none" w:sz="0" w:space="0" w:color="auto"/>
      </w:divBdr>
    </w:div>
    <w:div w:id="1564020410">
      <w:bodyDiv w:val="1"/>
      <w:marLeft w:val="0"/>
      <w:marRight w:val="0"/>
      <w:marTop w:val="0"/>
      <w:marBottom w:val="0"/>
      <w:divBdr>
        <w:top w:val="none" w:sz="0" w:space="0" w:color="auto"/>
        <w:left w:val="none" w:sz="0" w:space="0" w:color="auto"/>
        <w:bottom w:val="none" w:sz="0" w:space="0" w:color="auto"/>
        <w:right w:val="none" w:sz="0" w:space="0" w:color="auto"/>
      </w:divBdr>
    </w:div>
    <w:div w:id="1573858171">
      <w:bodyDiv w:val="1"/>
      <w:marLeft w:val="0"/>
      <w:marRight w:val="0"/>
      <w:marTop w:val="0"/>
      <w:marBottom w:val="0"/>
      <w:divBdr>
        <w:top w:val="none" w:sz="0" w:space="0" w:color="auto"/>
        <w:left w:val="none" w:sz="0" w:space="0" w:color="auto"/>
        <w:bottom w:val="none" w:sz="0" w:space="0" w:color="auto"/>
        <w:right w:val="none" w:sz="0" w:space="0" w:color="auto"/>
      </w:divBdr>
    </w:div>
    <w:div w:id="1580019901">
      <w:bodyDiv w:val="1"/>
      <w:marLeft w:val="0"/>
      <w:marRight w:val="0"/>
      <w:marTop w:val="0"/>
      <w:marBottom w:val="0"/>
      <w:divBdr>
        <w:top w:val="none" w:sz="0" w:space="0" w:color="auto"/>
        <w:left w:val="none" w:sz="0" w:space="0" w:color="auto"/>
        <w:bottom w:val="none" w:sz="0" w:space="0" w:color="auto"/>
        <w:right w:val="none" w:sz="0" w:space="0" w:color="auto"/>
      </w:divBdr>
    </w:div>
    <w:div w:id="1721662974">
      <w:bodyDiv w:val="1"/>
      <w:marLeft w:val="0"/>
      <w:marRight w:val="0"/>
      <w:marTop w:val="0"/>
      <w:marBottom w:val="0"/>
      <w:divBdr>
        <w:top w:val="none" w:sz="0" w:space="0" w:color="auto"/>
        <w:left w:val="none" w:sz="0" w:space="0" w:color="auto"/>
        <w:bottom w:val="none" w:sz="0" w:space="0" w:color="auto"/>
        <w:right w:val="none" w:sz="0" w:space="0" w:color="auto"/>
      </w:divBdr>
    </w:div>
    <w:div w:id="1790970827">
      <w:bodyDiv w:val="1"/>
      <w:marLeft w:val="0"/>
      <w:marRight w:val="0"/>
      <w:marTop w:val="0"/>
      <w:marBottom w:val="0"/>
      <w:divBdr>
        <w:top w:val="none" w:sz="0" w:space="0" w:color="auto"/>
        <w:left w:val="none" w:sz="0" w:space="0" w:color="auto"/>
        <w:bottom w:val="none" w:sz="0" w:space="0" w:color="auto"/>
        <w:right w:val="none" w:sz="0" w:space="0" w:color="auto"/>
      </w:divBdr>
    </w:div>
    <w:div w:id="1799759359">
      <w:bodyDiv w:val="1"/>
      <w:marLeft w:val="0"/>
      <w:marRight w:val="0"/>
      <w:marTop w:val="0"/>
      <w:marBottom w:val="0"/>
      <w:divBdr>
        <w:top w:val="none" w:sz="0" w:space="0" w:color="auto"/>
        <w:left w:val="none" w:sz="0" w:space="0" w:color="auto"/>
        <w:bottom w:val="none" w:sz="0" w:space="0" w:color="auto"/>
        <w:right w:val="none" w:sz="0" w:space="0" w:color="auto"/>
      </w:divBdr>
    </w:div>
    <w:div w:id="1829707746">
      <w:bodyDiv w:val="1"/>
      <w:marLeft w:val="0"/>
      <w:marRight w:val="0"/>
      <w:marTop w:val="0"/>
      <w:marBottom w:val="0"/>
      <w:divBdr>
        <w:top w:val="none" w:sz="0" w:space="0" w:color="auto"/>
        <w:left w:val="none" w:sz="0" w:space="0" w:color="auto"/>
        <w:bottom w:val="none" w:sz="0" w:space="0" w:color="auto"/>
        <w:right w:val="none" w:sz="0" w:space="0" w:color="auto"/>
      </w:divBdr>
    </w:div>
    <w:div w:id="1830948278">
      <w:bodyDiv w:val="1"/>
      <w:marLeft w:val="0"/>
      <w:marRight w:val="0"/>
      <w:marTop w:val="0"/>
      <w:marBottom w:val="0"/>
      <w:divBdr>
        <w:top w:val="none" w:sz="0" w:space="0" w:color="auto"/>
        <w:left w:val="none" w:sz="0" w:space="0" w:color="auto"/>
        <w:bottom w:val="none" w:sz="0" w:space="0" w:color="auto"/>
        <w:right w:val="none" w:sz="0" w:space="0" w:color="auto"/>
      </w:divBdr>
    </w:div>
    <w:div w:id="1853837429">
      <w:bodyDiv w:val="1"/>
      <w:marLeft w:val="0"/>
      <w:marRight w:val="0"/>
      <w:marTop w:val="0"/>
      <w:marBottom w:val="0"/>
      <w:divBdr>
        <w:top w:val="none" w:sz="0" w:space="0" w:color="auto"/>
        <w:left w:val="none" w:sz="0" w:space="0" w:color="auto"/>
        <w:bottom w:val="none" w:sz="0" w:space="0" w:color="auto"/>
        <w:right w:val="none" w:sz="0" w:space="0" w:color="auto"/>
      </w:divBdr>
    </w:div>
    <w:div w:id="1874996838">
      <w:bodyDiv w:val="1"/>
      <w:marLeft w:val="0"/>
      <w:marRight w:val="0"/>
      <w:marTop w:val="0"/>
      <w:marBottom w:val="0"/>
      <w:divBdr>
        <w:top w:val="none" w:sz="0" w:space="0" w:color="auto"/>
        <w:left w:val="none" w:sz="0" w:space="0" w:color="auto"/>
        <w:bottom w:val="none" w:sz="0" w:space="0" w:color="auto"/>
        <w:right w:val="none" w:sz="0" w:space="0" w:color="auto"/>
      </w:divBdr>
    </w:div>
    <w:div w:id="1956256121">
      <w:bodyDiv w:val="1"/>
      <w:marLeft w:val="0"/>
      <w:marRight w:val="0"/>
      <w:marTop w:val="0"/>
      <w:marBottom w:val="0"/>
      <w:divBdr>
        <w:top w:val="none" w:sz="0" w:space="0" w:color="auto"/>
        <w:left w:val="none" w:sz="0" w:space="0" w:color="auto"/>
        <w:bottom w:val="none" w:sz="0" w:space="0" w:color="auto"/>
        <w:right w:val="none" w:sz="0" w:space="0" w:color="auto"/>
      </w:divBdr>
      <w:divsChild>
        <w:div w:id="412315249">
          <w:marLeft w:val="0"/>
          <w:marRight w:val="0"/>
          <w:marTop w:val="375"/>
          <w:marBottom w:val="225"/>
          <w:divBdr>
            <w:top w:val="none" w:sz="0" w:space="0" w:color="auto"/>
            <w:left w:val="none" w:sz="0" w:space="0" w:color="auto"/>
            <w:bottom w:val="none" w:sz="0" w:space="0" w:color="auto"/>
            <w:right w:val="none" w:sz="0" w:space="0" w:color="auto"/>
          </w:divBdr>
        </w:div>
        <w:div w:id="1249577022">
          <w:marLeft w:val="0"/>
          <w:marRight w:val="0"/>
          <w:marTop w:val="0"/>
          <w:marBottom w:val="225"/>
          <w:divBdr>
            <w:top w:val="none" w:sz="0" w:space="0" w:color="auto"/>
            <w:left w:val="none" w:sz="0" w:space="0" w:color="auto"/>
            <w:bottom w:val="none" w:sz="0" w:space="0" w:color="auto"/>
            <w:right w:val="none" w:sz="0" w:space="0" w:color="auto"/>
          </w:divBdr>
        </w:div>
        <w:div w:id="915479889">
          <w:marLeft w:val="0"/>
          <w:marRight w:val="0"/>
          <w:marTop w:val="375"/>
          <w:marBottom w:val="225"/>
          <w:divBdr>
            <w:top w:val="none" w:sz="0" w:space="0" w:color="auto"/>
            <w:left w:val="none" w:sz="0" w:space="0" w:color="auto"/>
            <w:bottom w:val="none" w:sz="0" w:space="0" w:color="auto"/>
            <w:right w:val="none" w:sz="0" w:space="0" w:color="auto"/>
          </w:divBdr>
        </w:div>
        <w:div w:id="1466777951">
          <w:marLeft w:val="0"/>
          <w:marRight w:val="0"/>
          <w:marTop w:val="0"/>
          <w:marBottom w:val="225"/>
          <w:divBdr>
            <w:top w:val="none" w:sz="0" w:space="0" w:color="auto"/>
            <w:left w:val="none" w:sz="0" w:space="0" w:color="auto"/>
            <w:bottom w:val="none" w:sz="0" w:space="0" w:color="auto"/>
            <w:right w:val="none" w:sz="0" w:space="0" w:color="auto"/>
          </w:divBdr>
        </w:div>
      </w:divsChild>
    </w:div>
    <w:div w:id="1975988093">
      <w:bodyDiv w:val="1"/>
      <w:marLeft w:val="0"/>
      <w:marRight w:val="0"/>
      <w:marTop w:val="0"/>
      <w:marBottom w:val="0"/>
      <w:divBdr>
        <w:top w:val="none" w:sz="0" w:space="0" w:color="auto"/>
        <w:left w:val="none" w:sz="0" w:space="0" w:color="auto"/>
        <w:bottom w:val="none" w:sz="0" w:space="0" w:color="auto"/>
        <w:right w:val="none" w:sz="0" w:space="0" w:color="auto"/>
      </w:divBdr>
      <w:divsChild>
        <w:div w:id="1664890463">
          <w:marLeft w:val="0"/>
          <w:marRight w:val="0"/>
          <w:marTop w:val="0"/>
          <w:marBottom w:val="450"/>
          <w:divBdr>
            <w:top w:val="none" w:sz="0" w:space="0" w:color="auto"/>
            <w:left w:val="none" w:sz="0" w:space="0" w:color="auto"/>
            <w:bottom w:val="none" w:sz="0" w:space="0" w:color="auto"/>
            <w:right w:val="none" w:sz="0" w:space="0" w:color="auto"/>
          </w:divBdr>
          <w:divsChild>
            <w:div w:id="1689524702">
              <w:marLeft w:val="0"/>
              <w:marRight w:val="0"/>
              <w:marTop w:val="0"/>
              <w:marBottom w:val="150"/>
              <w:divBdr>
                <w:top w:val="none" w:sz="0" w:space="0" w:color="auto"/>
                <w:left w:val="none" w:sz="0" w:space="0" w:color="auto"/>
                <w:bottom w:val="none" w:sz="0" w:space="0" w:color="auto"/>
                <w:right w:val="none" w:sz="0" w:space="0" w:color="auto"/>
              </w:divBdr>
            </w:div>
            <w:div w:id="1772161647">
              <w:marLeft w:val="0"/>
              <w:marRight w:val="0"/>
              <w:marTop w:val="375"/>
              <w:marBottom w:val="225"/>
              <w:divBdr>
                <w:top w:val="none" w:sz="0" w:space="0" w:color="auto"/>
                <w:left w:val="none" w:sz="0" w:space="0" w:color="auto"/>
                <w:bottom w:val="none" w:sz="0" w:space="0" w:color="auto"/>
                <w:right w:val="none" w:sz="0" w:space="0" w:color="auto"/>
              </w:divBdr>
            </w:div>
            <w:div w:id="1173299922">
              <w:marLeft w:val="0"/>
              <w:marRight w:val="0"/>
              <w:marTop w:val="0"/>
              <w:marBottom w:val="225"/>
              <w:divBdr>
                <w:top w:val="none" w:sz="0" w:space="0" w:color="auto"/>
                <w:left w:val="none" w:sz="0" w:space="0" w:color="auto"/>
                <w:bottom w:val="none" w:sz="0" w:space="0" w:color="auto"/>
                <w:right w:val="none" w:sz="0" w:space="0" w:color="auto"/>
              </w:divBdr>
            </w:div>
            <w:div w:id="1781535734">
              <w:marLeft w:val="0"/>
              <w:marRight w:val="0"/>
              <w:marTop w:val="375"/>
              <w:marBottom w:val="225"/>
              <w:divBdr>
                <w:top w:val="none" w:sz="0" w:space="0" w:color="auto"/>
                <w:left w:val="none" w:sz="0" w:space="0" w:color="auto"/>
                <w:bottom w:val="none" w:sz="0" w:space="0" w:color="auto"/>
                <w:right w:val="none" w:sz="0" w:space="0" w:color="auto"/>
              </w:divBdr>
            </w:div>
            <w:div w:id="1350908684">
              <w:marLeft w:val="0"/>
              <w:marRight w:val="0"/>
              <w:marTop w:val="0"/>
              <w:marBottom w:val="225"/>
              <w:divBdr>
                <w:top w:val="none" w:sz="0" w:space="0" w:color="auto"/>
                <w:left w:val="none" w:sz="0" w:space="0" w:color="auto"/>
                <w:bottom w:val="none" w:sz="0" w:space="0" w:color="auto"/>
                <w:right w:val="none" w:sz="0" w:space="0" w:color="auto"/>
              </w:divBdr>
            </w:div>
          </w:divsChild>
        </w:div>
        <w:div w:id="1011226228">
          <w:marLeft w:val="0"/>
          <w:marRight w:val="0"/>
          <w:marTop w:val="0"/>
          <w:marBottom w:val="450"/>
          <w:divBdr>
            <w:top w:val="none" w:sz="0" w:space="0" w:color="auto"/>
            <w:left w:val="none" w:sz="0" w:space="0" w:color="auto"/>
            <w:bottom w:val="none" w:sz="0" w:space="0" w:color="auto"/>
            <w:right w:val="none" w:sz="0" w:space="0" w:color="auto"/>
          </w:divBdr>
          <w:divsChild>
            <w:div w:id="1690519707">
              <w:marLeft w:val="0"/>
              <w:marRight w:val="0"/>
              <w:marTop w:val="0"/>
              <w:marBottom w:val="150"/>
              <w:divBdr>
                <w:top w:val="none" w:sz="0" w:space="0" w:color="auto"/>
                <w:left w:val="none" w:sz="0" w:space="0" w:color="auto"/>
                <w:bottom w:val="none" w:sz="0" w:space="0" w:color="auto"/>
                <w:right w:val="none" w:sz="0" w:space="0" w:color="auto"/>
              </w:divBdr>
            </w:div>
            <w:div w:id="1467893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45401710">
      <w:bodyDiv w:val="1"/>
      <w:marLeft w:val="0"/>
      <w:marRight w:val="0"/>
      <w:marTop w:val="0"/>
      <w:marBottom w:val="0"/>
      <w:divBdr>
        <w:top w:val="none" w:sz="0" w:space="0" w:color="auto"/>
        <w:left w:val="none" w:sz="0" w:space="0" w:color="auto"/>
        <w:bottom w:val="none" w:sz="0" w:space="0" w:color="auto"/>
        <w:right w:val="none" w:sz="0" w:space="0" w:color="auto"/>
      </w:divBdr>
    </w:div>
    <w:div w:id="204763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l@ivash-ka.r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fransh@ivash-ka.ru"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kazhanov81@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3285</Words>
  <Characters>18729</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cp:lastModifiedBy>
  <cp:revision>5</cp:revision>
  <dcterms:created xsi:type="dcterms:W3CDTF">2018-01-08T09:32:00Z</dcterms:created>
  <dcterms:modified xsi:type="dcterms:W3CDTF">2018-01-18T09:03:00Z</dcterms:modified>
</cp:coreProperties>
</file>